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2" w:type="dxa"/>
        <w:jc w:val="center"/>
        <w:tblLook w:val="04A0" w:firstRow="1" w:lastRow="0" w:firstColumn="1" w:lastColumn="0" w:noHBand="0" w:noVBand="1"/>
      </w:tblPr>
      <w:tblGrid>
        <w:gridCol w:w="5019"/>
        <w:gridCol w:w="4623"/>
      </w:tblGrid>
      <w:tr w:rsidR="00727625" w:rsidRPr="001815EC" w14:paraId="47475BA4" w14:textId="77777777" w:rsidTr="006A441A">
        <w:trPr>
          <w:trHeight w:val="1413"/>
          <w:jc w:val="center"/>
        </w:trPr>
        <w:tc>
          <w:tcPr>
            <w:tcW w:w="5019" w:type="dxa"/>
          </w:tcPr>
          <w:p w14:paraId="6D010AE5" w14:textId="77777777" w:rsidR="00B131D7" w:rsidRPr="001815EC" w:rsidRDefault="00B131D7" w:rsidP="00727625">
            <w:pPr>
              <w:rPr>
                <w:sz w:val="24"/>
                <w:szCs w:val="24"/>
              </w:rPr>
            </w:pPr>
            <w:r w:rsidRPr="001815EC">
              <w:rPr>
                <w:sz w:val="24"/>
                <w:szCs w:val="24"/>
              </w:rPr>
              <w:t>ID номер закупки: 089-000</w:t>
            </w:r>
            <w:r w:rsidR="00612444" w:rsidRPr="001815EC">
              <w:rPr>
                <w:sz w:val="24"/>
                <w:szCs w:val="24"/>
              </w:rPr>
              <w:t>5223</w:t>
            </w:r>
          </w:p>
          <w:p w14:paraId="5C0BEA7A" w14:textId="77777777" w:rsidR="00727625" w:rsidRPr="001815EC" w:rsidRDefault="00727625" w:rsidP="00727625">
            <w:pPr>
              <w:rPr>
                <w:color w:val="000000"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Статья сметы затрат (источник):</w:t>
            </w:r>
          </w:p>
          <w:p w14:paraId="502F2AC1" w14:textId="77777777" w:rsidR="00727625" w:rsidRPr="001815EC" w:rsidRDefault="00FD5B7E" w:rsidP="00727625">
            <w:pPr>
              <w:rPr>
                <w:i/>
                <w:color w:val="000000"/>
                <w:sz w:val="24"/>
                <w:szCs w:val="24"/>
              </w:rPr>
            </w:pPr>
            <w:r w:rsidRPr="001815EC">
              <w:rPr>
                <w:i/>
                <w:color w:val="000000"/>
                <w:sz w:val="24"/>
                <w:szCs w:val="24"/>
              </w:rPr>
              <w:t>3240031000</w:t>
            </w:r>
          </w:p>
          <w:p w14:paraId="3C87FF30" w14:textId="77777777" w:rsidR="00727625" w:rsidRPr="001815EC" w:rsidRDefault="00727625" w:rsidP="00727625">
            <w:pPr>
              <w:rPr>
                <w:i/>
                <w:color w:val="000000"/>
                <w:sz w:val="24"/>
                <w:szCs w:val="24"/>
              </w:rPr>
            </w:pPr>
            <w:r w:rsidRPr="001815EC">
              <w:rPr>
                <w:i/>
                <w:color w:val="000000"/>
                <w:sz w:val="24"/>
                <w:szCs w:val="24"/>
              </w:rPr>
              <w:t>Противопожарное обслуживание</w:t>
            </w:r>
          </w:p>
          <w:p w14:paraId="48559C72" w14:textId="77777777" w:rsidR="00727625" w:rsidRPr="00973271" w:rsidRDefault="00727625" w:rsidP="00B527F7">
            <w:pPr>
              <w:rPr>
                <w:i/>
                <w:color w:val="000000"/>
                <w:sz w:val="24"/>
                <w:szCs w:val="24"/>
              </w:rPr>
            </w:pPr>
            <w:r w:rsidRPr="001815EC">
              <w:rPr>
                <w:i/>
                <w:color w:val="000000"/>
                <w:sz w:val="24"/>
                <w:szCs w:val="24"/>
              </w:rPr>
              <w:t>и промышленная безопасность</w:t>
            </w:r>
          </w:p>
        </w:tc>
        <w:tc>
          <w:tcPr>
            <w:tcW w:w="4623" w:type="dxa"/>
            <w:vAlign w:val="bottom"/>
          </w:tcPr>
          <w:p w14:paraId="175F8A3F" w14:textId="77777777" w:rsidR="00727625" w:rsidRPr="00973271" w:rsidRDefault="00973271" w:rsidP="00973271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УТВЕРЖДАЮ:</w:t>
            </w:r>
          </w:p>
        </w:tc>
      </w:tr>
      <w:tr w:rsidR="00973271" w:rsidRPr="001815EC" w14:paraId="78A9E63C" w14:textId="77777777" w:rsidTr="006A441A">
        <w:trPr>
          <w:trHeight w:val="1154"/>
          <w:jc w:val="center"/>
        </w:trPr>
        <w:tc>
          <w:tcPr>
            <w:tcW w:w="5019" w:type="dxa"/>
          </w:tcPr>
          <w:p w14:paraId="17938ABB" w14:textId="77777777" w:rsidR="00973271" w:rsidRPr="001815EC" w:rsidRDefault="00973271" w:rsidP="00973271">
            <w:pPr>
              <w:rPr>
                <w:color w:val="000000"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Начальник Финансово-экономического</w:t>
            </w:r>
          </w:p>
          <w:p w14:paraId="123DEDD8" w14:textId="77777777" w:rsidR="00973271" w:rsidRPr="001815EC" w:rsidRDefault="00973271" w:rsidP="00973271">
            <w:pPr>
              <w:rPr>
                <w:color w:val="000000"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управления МВС – филиала</w:t>
            </w:r>
          </w:p>
          <w:p w14:paraId="6CDA3D00" w14:textId="77777777" w:rsidR="00973271" w:rsidRPr="001815EC" w:rsidRDefault="00973271" w:rsidP="00973271">
            <w:pPr>
              <w:rPr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ПАО «Россети Московский регион»</w:t>
            </w:r>
          </w:p>
        </w:tc>
        <w:tc>
          <w:tcPr>
            <w:tcW w:w="4623" w:type="dxa"/>
          </w:tcPr>
          <w:p w14:paraId="0B63186C" w14:textId="77777777" w:rsidR="00F1655F" w:rsidRDefault="00F1655F" w:rsidP="00F1655F">
            <w:pPr>
              <w:jc w:val="right"/>
              <w:rPr>
                <w:color w:val="000000"/>
                <w:sz w:val="24"/>
                <w:szCs w:val="24"/>
              </w:rPr>
            </w:pPr>
            <w:r w:rsidRPr="00F1655F">
              <w:rPr>
                <w:color w:val="000000"/>
                <w:sz w:val="24"/>
                <w:szCs w:val="24"/>
              </w:rPr>
              <w:t>Первый заместитель</w:t>
            </w:r>
            <w:r>
              <w:rPr>
                <w:color w:val="000000"/>
                <w:sz w:val="24"/>
                <w:szCs w:val="24"/>
              </w:rPr>
              <w:t xml:space="preserve"> директора –</w:t>
            </w:r>
          </w:p>
          <w:p w14:paraId="73AC9E9B" w14:textId="77777777" w:rsidR="00F1655F" w:rsidRDefault="00F1655F" w:rsidP="00F1655F">
            <w:pPr>
              <w:jc w:val="right"/>
              <w:rPr>
                <w:color w:val="000000"/>
                <w:sz w:val="24"/>
                <w:szCs w:val="24"/>
              </w:rPr>
            </w:pPr>
            <w:r w:rsidRPr="00F1655F">
              <w:rPr>
                <w:color w:val="000000"/>
                <w:sz w:val="24"/>
                <w:szCs w:val="24"/>
              </w:rPr>
              <w:t>Главный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1655F">
              <w:rPr>
                <w:color w:val="000000"/>
                <w:sz w:val="24"/>
                <w:szCs w:val="24"/>
              </w:rPr>
              <w:t>инженер филиала</w:t>
            </w:r>
          </w:p>
          <w:p w14:paraId="404D8310" w14:textId="77777777" w:rsidR="00973271" w:rsidRPr="001815EC" w:rsidRDefault="00F1655F" w:rsidP="00F1655F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F1655F">
              <w:rPr>
                <w:color w:val="000000"/>
                <w:sz w:val="24"/>
                <w:szCs w:val="24"/>
              </w:rPr>
              <w:t>ПАО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1655F">
              <w:rPr>
                <w:color w:val="000000"/>
                <w:sz w:val="24"/>
                <w:szCs w:val="24"/>
              </w:rPr>
              <w:t>«Россети Московский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1655F">
              <w:rPr>
                <w:color w:val="000000"/>
                <w:sz w:val="24"/>
                <w:szCs w:val="24"/>
              </w:rPr>
              <w:t>регион» Московские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1655F">
              <w:rPr>
                <w:color w:val="000000"/>
                <w:sz w:val="24"/>
                <w:szCs w:val="24"/>
              </w:rPr>
              <w:t>высоковольтные сети</w:t>
            </w:r>
          </w:p>
        </w:tc>
      </w:tr>
      <w:tr w:rsidR="00B527F7" w:rsidRPr="001815EC" w14:paraId="72710E4B" w14:textId="77777777" w:rsidTr="006A441A">
        <w:trPr>
          <w:trHeight w:val="632"/>
          <w:jc w:val="center"/>
        </w:trPr>
        <w:tc>
          <w:tcPr>
            <w:tcW w:w="5019" w:type="dxa"/>
          </w:tcPr>
          <w:p w14:paraId="28F27B71" w14:textId="77777777" w:rsidR="00B527F7" w:rsidRPr="001815EC" w:rsidRDefault="00B527F7" w:rsidP="00727625">
            <w:pPr>
              <w:rPr>
                <w:color w:val="000000"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_________________А.О. Софийчук</w:t>
            </w:r>
          </w:p>
          <w:p w14:paraId="79766A66" w14:textId="77777777" w:rsidR="00B527F7" w:rsidRPr="001815EC" w:rsidRDefault="00B527F7" w:rsidP="00727625">
            <w:pPr>
              <w:rPr>
                <w:b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«______»__________________2026 г.</w:t>
            </w:r>
          </w:p>
        </w:tc>
        <w:tc>
          <w:tcPr>
            <w:tcW w:w="4623" w:type="dxa"/>
          </w:tcPr>
          <w:p w14:paraId="4EDCCEC7" w14:textId="77777777" w:rsidR="00B527F7" w:rsidRPr="001815EC" w:rsidRDefault="00B527F7" w:rsidP="00CD2F04">
            <w:pPr>
              <w:jc w:val="right"/>
              <w:rPr>
                <w:color w:val="000000"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 xml:space="preserve">__________________ </w:t>
            </w:r>
            <w:r w:rsidR="00F1655F" w:rsidRPr="00F1655F">
              <w:rPr>
                <w:color w:val="000000"/>
                <w:sz w:val="24"/>
                <w:szCs w:val="24"/>
              </w:rPr>
              <w:t>В.Ю. Непомнящий</w:t>
            </w:r>
          </w:p>
          <w:p w14:paraId="07F58EB9" w14:textId="77777777" w:rsidR="00B527F7" w:rsidRPr="001815EC" w:rsidRDefault="00B527F7" w:rsidP="00CD2F04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1815EC">
              <w:rPr>
                <w:color w:val="000000"/>
                <w:sz w:val="24"/>
                <w:szCs w:val="24"/>
              </w:rPr>
              <w:t>«______»__________________2026 г.</w:t>
            </w:r>
          </w:p>
        </w:tc>
      </w:tr>
    </w:tbl>
    <w:p w14:paraId="763E5133" w14:textId="77777777" w:rsidR="002C1EDD" w:rsidRPr="001815EC" w:rsidRDefault="002C1EDD" w:rsidP="00727625">
      <w:pPr>
        <w:rPr>
          <w:sz w:val="24"/>
          <w:szCs w:val="24"/>
        </w:rPr>
      </w:pPr>
    </w:p>
    <w:p w14:paraId="4FBDF867" w14:textId="77777777" w:rsidR="007F5E01" w:rsidRPr="001815EC" w:rsidRDefault="007F5E01" w:rsidP="007F5E01">
      <w:pPr>
        <w:rPr>
          <w:b/>
          <w:sz w:val="24"/>
          <w:szCs w:val="24"/>
        </w:rPr>
      </w:pPr>
    </w:p>
    <w:p w14:paraId="45EF7064" w14:textId="77777777" w:rsidR="00504D8E" w:rsidRPr="001815EC" w:rsidRDefault="00504D8E" w:rsidP="009217A5">
      <w:pPr>
        <w:jc w:val="center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ТЕХНИЧЕСКОЕ ЗАДАНИЕ</w:t>
      </w:r>
    </w:p>
    <w:p w14:paraId="0DB79887" w14:textId="77777777" w:rsidR="00815252" w:rsidRDefault="00E47A42" w:rsidP="00AB65C6">
      <w:pPr>
        <w:jc w:val="center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 xml:space="preserve">на </w:t>
      </w:r>
      <w:r w:rsidR="00455F00" w:rsidRPr="001815EC">
        <w:rPr>
          <w:b/>
          <w:sz w:val="24"/>
          <w:szCs w:val="24"/>
        </w:rPr>
        <w:t xml:space="preserve">оказание услуг по проверке, </w:t>
      </w:r>
      <w:r w:rsidR="0003780B" w:rsidRPr="001815EC">
        <w:rPr>
          <w:b/>
          <w:sz w:val="24"/>
          <w:szCs w:val="24"/>
        </w:rPr>
        <w:t xml:space="preserve">переосвидетельствованию и </w:t>
      </w:r>
      <w:r w:rsidR="00455F00" w:rsidRPr="001815EC">
        <w:rPr>
          <w:b/>
          <w:sz w:val="24"/>
          <w:szCs w:val="24"/>
        </w:rPr>
        <w:t xml:space="preserve">перезарядке </w:t>
      </w:r>
      <w:r w:rsidR="00AB65C6" w:rsidRPr="001815EC">
        <w:rPr>
          <w:b/>
          <w:sz w:val="24"/>
          <w:szCs w:val="24"/>
        </w:rPr>
        <w:t>огнетушителей,</w:t>
      </w:r>
      <w:r w:rsidR="0003780B" w:rsidRPr="001815EC">
        <w:rPr>
          <w:b/>
          <w:sz w:val="24"/>
          <w:szCs w:val="24"/>
        </w:rPr>
        <w:t xml:space="preserve"> эксплуатируемых </w:t>
      </w:r>
      <w:r w:rsidR="00AB65C6" w:rsidRPr="001815EC">
        <w:rPr>
          <w:b/>
          <w:sz w:val="24"/>
          <w:szCs w:val="24"/>
        </w:rPr>
        <w:t>на объектах</w:t>
      </w:r>
    </w:p>
    <w:p w14:paraId="5763319B" w14:textId="77777777" w:rsidR="00504D8E" w:rsidRPr="001815EC" w:rsidRDefault="00AB65C6" w:rsidP="00AB65C6">
      <w:pPr>
        <w:jc w:val="center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Московских</w:t>
      </w:r>
      <w:r w:rsidR="00815252">
        <w:rPr>
          <w:b/>
          <w:sz w:val="24"/>
          <w:szCs w:val="24"/>
        </w:rPr>
        <w:t xml:space="preserve"> </w:t>
      </w:r>
      <w:r w:rsidRPr="001815EC">
        <w:rPr>
          <w:b/>
          <w:sz w:val="24"/>
          <w:szCs w:val="24"/>
        </w:rPr>
        <w:t xml:space="preserve">высоковольтных </w:t>
      </w:r>
      <w:r w:rsidR="00B33C91" w:rsidRPr="001815EC">
        <w:rPr>
          <w:b/>
          <w:sz w:val="24"/>
          <w:szCs w:val="24"/>
        </w:rPr>
        <w:t>сетей –</w:t>
      </w:r>
    </w:p>
    <w:p w14:paraId="1372FADA" w14:textId="77777777" w:rsidR="00B33C91" w:rsidRPr="001815EC" w:rsidRDefault="00B33C91" w:rsidP="00AB65C6">
      <w:pPr>
        <w:jc w:val="center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филиала ПАО «Россети Московский регион»</w:t>
      </w:r>
      <w:r w:rsidR="00054DF1" w:rsidRPr="001815EC">
        <w:rPr>
          <w:b/>
          <w:sz w:val="24"/>
          <w:szCs w:val="24"/>
        </w:rPr>
        <w:t xml:space="preserve"> в 202</w:t>
      </w:r>
      <w:r w:rsidR="00A36FE6" w:rsidRPr="001815EC">
        <w:rPr>
          <w:b/>
          <w:sz w:val="24"/>
          <w:szCs w:val="24"/>
        </w:rPr>
        <w:t>6</w:t>
      </w:r>
      <w:r w:rsidR="00BB5A04" w:rsidRPr="001815EC">
        <w:rPr>
          <w:b/>
          <w:sz w:val="24"/>
          <w:szCs w:val="24"/>
        </w:rPr>
        <w:t xml:space="preserve"> году</w:t>
      </w:r>
    </w:p>
    <w:p w14:paraId="3D0E341E" w14:textId="77777777" w:rsidR="00B33C91" w:rsidRPr="001815EC" w:rsidRDefault="00B33C91" w:rsidP="00B33C91">
      <w:pPr>
        <w:rPr>
          <w:sz w:val="24"/>
          <w:szCs w:val="24"/>
          <w:u w:val="single"/>
        </w:rPr>
      </w:pPr>
    </w:p>
    <w:p w14:paraId="64F24235" w14:textId="77777777" w:rsidR="008C262E" w:rsidRDefault="00500E39" w:rsidP="00AA33A8">
      <w:pPr>
        <w:jc w:val="center"/>
        <w:rPr>
          <w:sz w:val="24"/>
          <w:szCs w:val="24"/>
          <w:u w:val="single"/>
        </w:rPr>
      </w:pPr>
      <w:r w:rsidRPr="001815EC">
        <w:rPr>
          <w:sz w:val="24"/>
          <w:szCs w:val="24"/>
          <w:u w:val="single"/>
        </w:rPr>
        <w:t>Начальная</w:t>
      </w:r>
      <w:r w:rsidR="008C262E" w:rsidRPr="001815EC">
        <w:rPr>
          <w:sz w:val="24"/>
          <w:szCs w:val="24"/>
          <w:u w:val="single"/>
        </w:rPr>
        <w:t xml:space="preserve"> (максимальная) стоимость лота:</w:t>
      </w:r>
    </w:p>
    <w:p w14:paraId="3CE2C6E4" w14:textId="5A49A8C8" w:rsidR="00B131D7" w:rsidRPr="00AA1177" w:rsidRDefault="0006432B" w:rsidP="00AA33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874 418,10</w:t>
      </w:r>
      <w:r w:rsidR="0093351D" w:rsidRPr="00AA1177">
        <w:rPr>
          <w:b/>
          <w:sz w:val="24"/>
          <w:szCs w:val="24"/>
        </w:rPr>
        <w:t xml:space="preserve"> </w:t>
      </w:r>
      <w:r w:rsidR="00B131D7" w:rsidRPr="00AA1177">
        <w:rPr>
          <w:b/>
          <w:sz w:val="24"/>
          <w:szCs w:val="24"/>
        </w:rPr>
        <w:t>руб. с НДС</w:t>
      </w:r>
      <w:r w:rsidR="00E0706B">
        <w:rPr>
          <w:b/>
          <w:sz w:val="24"/>
          <w:szCs w:val="24"/>
        </w:rPr>
        <w:t xml:space="preserve"> 22%</w:t>
      </w:r>
    </w:p>
    <w:p w14:paraId="62F4F849" w14:textId="77777777" w:rsidR="00F6605F" w:rsidRPr="001815EC" w:rsidRDefault="00F6605F" w:rsidP="00433024">
      <w:pPr>
        <w:ind w:firstLine="709"/>
        <w:rPr>
          <w:sz w:val="24"/>
          <w:szCs w:val="24"/>
        </w:rPr>
      </w:pPr>
    </w:p>
    <w:p w14:paraId="6AE5F217" w14:textId="77777777" w:rsidR="00AB5455" w:rsidRDefault="00F6605F" w:rsidP="0014200B">
      <w:pPr>
        <w:jc w:val="center"/>
        <w:rPr>
          <w:b/>
          <w:sz w:val="24"/>
          <w:szCs w:val="24"/>
        </w:rPr>
      </w:pPr>
      <w:r w:rsidRPr="001815EC">
        <w:rPr>
          <w:sz w:val="24"/>
          <w:szCs w:val="24"/>
        </w:rPr>
        <w:t xml:space="preserve">Предметом проведения закупки по выбору победителя является выбранное Участником понижение к общей стоимости </w:t>
      </w:r>
      <w:r w:rsidR="00A21982">
        <w:rPr>
          <w:sz w:val="24"/>
          <w:szCs w:val="24"/>
        </w:rPr>
        <w:t>услуг</w:t>
      </w:r>
      <w:r w:rsidRPr="001815EC">
        <w:rPr>
          <w:sz w:val="24"/>
          <w:szCs w:val="24"/>
        </w:rPr>
        <w:t>, указанной в Техническом задании.</w:t>
      </w:r>
    </w:p>
    <w:p w14:paraId="128559F0" w14:textId="77777777" w:rsidR="00973271" w:rsidRPr="001815EC" w:rsidRDefault="00973271" w:rsidP="00433024">
      <w:pPr>
        <w:ind w:firstLine="709"/>
        <w:jc w:val="center"/>
        <w:rPr>
          <w:b/>
          <w:sz w:val="24"/>
          <w:szCs w:val="24"/>
        </w:rPr>
      </w:pPr>
    </w:p>
    <w:p w14:paraId="20D81026" w14:textId="77777777" w:rsidR="00504D8E" w:rsidRPr="001815EC" w:rsidRDefault="00504D8E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 xml:space="preserve">1. Описание </w:t>
      </w:r>
      <w:r w:rsidR="009E43B0">
        <w:rPr>
          <w:b/>
          <w:sz w:val="24"/>
          <w:szCs w:val="24"/>
        </w:rPr>
        <w:t>услуг</w:t>
      </w:r>
      <w:r w:rsidRPr="001815EC">
        <w:rPr>
          <w:b/>
          <w:sz w:val="24"/>
          <w:szCs w:val="24"/>
        </w:rPr>
        <w:t>.</w:t>
      </w:r>
    </w:p>
    <w:p w14:paraId="1BF051FB" w14:textId="77777777" w:rsidR="00B33C91" w:rsidRDefault="00B33C91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Оказание услуг по</w:t>
      </w:r>
      <w:r w:rsidRPr="00AA1177">
        <w:rPr>
          <w:sz w:val="24"/>
          <w:szCs w:val="24"/>
        </w:rPr>
        <w:t xml:space="preserve"> проверке, </w:t>
      </w:r>
      <w:r w:rsidR="0003780B" w:rsidRPr="001815EC">
        <w:rPr>
          <w:sz w:val="24"/>
          <w:szCs w:val="24"/>
        </w:rPr>
        <w:t xml:space="preserve">переосвидетельствованию и </w:t>
      </w:r>
      <w:r w:rsidRPr="001815EC">
        <w:rPr>
          <w:sz w:val="24"/>
          <w:szCs w:val="24"/>
        </w:rPr>
        <w:t xml:space="preserve">перезарядке огнетушителей, </w:t>
      </w:r>
      <w:r w:rsidR="0003780B" w:rsidRPr="001815EC">
        <w:rPr>
          <w:sz w:val="24"/>
          <w:szCs w:val="24"/>
        </w:rPr>
        <w:t>эксплуатируемых</w:t>
      </w:r>
      <w:r w:rsidRPr="001815EC">
        <w:rPr>
          <w:sz w:val="24"/>
          <w:szCs w:val="24"/>
        </w:rPr>
        <w:t xml:space="preserve"> </w:t>
      </w:r>
      <w:r w:rsidR="00727625" w:rsidRPr="001815EC">
        <w:rPr>
          <w:sz w:val="24"/>
          <w:szCs w:val="24"/>
        </w:rPr>
        <w:t>на объектах Московских высоковольтных</w:t>
      </w:r>
      <w:r w:rsidRPr="001815EC">
        <w:rPr>
          <w:sz w:val="24"/>
          <w:szCs w:val="24"/>
        </w:rPr>
        <w:t xml:space="preserve"> сетей – филиала ПАО «Россети Московский регион» (далее филиал)</w:t>
      </w:r>
      <w:r w:rsidR="00BA30CF" w:rsidRPr="001815EC">
        <w:rPr>
          <w:sz w:val="24"/>
          <w:szCs w:val="24"/>
        </w:rPr>
        <w:t>.</w:t>
      </w:r>
    </w:p>
    <w:p w14:paraId="6D85CB4B" w14:textId="77777777" w:rsidR="00973271" w:rsidRPr="001815EC" w:rsidRDefault="00973271" w:rsidP="00433024">
      <w:pPr>
        <w:ind w:firstLine="709"/>
        <w:jc w:val="both"/>
        <w:rPr>
          <w:sz w:val="24"/>
          <w:szCs w:val="24"/>
        </w:rPr>
      </w:pPr>
    </w:p>
    <w:p w14:paraId="40D4F688" w14:textId="77777777" w:rsidR="00331E13" w:rsidRPr="001815EC" w:rsidRDefault="009E43B0" w:rsidP="0097327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Основание оказания услуг</w:t>
      </w:r>
      <w:r w:rsidR="00331E13" w:rsidRPr="001815EC">
        <w:rPr>
          <w:b/>
          <w:sz w:val="24"/>
          <w:szCs w:val="24"/>
        </w:rPr>
        <w:t>.</w:t>
      </w:r>
    </w:p>
    <w:p w14:paraId="450283AA" w14:textId="77777777" w:rsidR="00973271" w:rsidRPr="00043383" w:rsidRDefault="00331E13" w:rsidP="00043383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Истечение сроков проверки параметров ОТВ и перезарядка использованных огнетушителей, в соответствии с журналами учета первичных средств пожаротушения объектов </w:t>
      </w:r>
      <w:r w:rsidR="00500E39" w:rsidRPr="001815EC">
        <w:rPr>
          <w:sz w:val="24"/>
          <w:szCs w:val="24"/>
        </w:rPr>
        <w:t>ф</w:t>
      </w:r>
      <w:r w:rsidRPr="001815EC">
        <w:rPr>
          <w:sz w:val="24"/>
          <w:szCs w:val="24"/>
        </w:rPr>
        <w:t xml:space="preserve">илиала (Правила пожарной безопасности в электросетевом комплексе ОАО «Россети» п. </w:t>
      </w:r>
      <w:r w:rsidR="009313B6" w:rsidRPr="001815EC">
        <w:rPr>
          <w:sz w:val="24"/>
          <w:szCs w:val="24"/>
        </w:rPr>
        <w:t>14</w:t>
      </w:r>
      <w:r w:rsidRPr="001815EC">
        <w:rPr>
          <w:sz w:val="24"/>
          <w:szCs w:val="24"/>
        </w:rPr>
        <w:t>.</w:t>
      </w:r>
      <w:r w:rsidR="009313B6" w:rsidRPr="001815EC">
        <w:rPr>
          <w:sz w:val="24"/>
          <w:szCs w:val="24"/>
        </w:rPr>
        <w:t>1</w:t>
      </w:r>
      <w:r w:rsidRPr="001815EC">
        <w:rPr>
          <w:sz w:val="24"/>
          <w:szCs w:val="24"/>
        </w:rPr>
        <w:t>.1</w:t>
      </w:r>
      <w:r w:rsidR="009313B6" w:rsidRPr="001815EC">
        <w:rPr>
          <w:sz w:val="24"/>
          <w:szCs w:val="24"/>
        </w:rPr>
        <w:t>9</w:t>
      </w:r>
      <w:r w:rsidRPr="001815EC">
        <w:rPr>
          <w:sz w:val="24"/>
          <w:szCs w:val="24"/>
        </w:rPr>
        <w:t xml:space="preserve"> (</w:t>
      </w:r>
      <w:r w:rsidR="009313B6" w:rsidRPr="001815EC">
        <w:rPr>
          <w:bCs/>
          <w:sz w:val="24"/>
          <w:szCs w:val="24"/>
        </w:rPr>
        <w:t xml:space="preserve">Приложение 2 к </w:t>
      </w:r>
      <w:r w:rsidR="009313B6" w:rsidRPr="001815EC">
        <w:rPr>
          <w:sz w:val="24"/>
          <w:szCs w:val="24"/>
        </w:rPr>
        <w:t>Политике в области пожарной безопасности ПАО «Россети»</w:t>
      </w:r>
      <w:r w:rsidRPr="001815EC">
        <w:rPr>
          <w:sz w:val="24"/>
          <w:szCs w:val="24"/>
        </w:rPr>
        <w:t>).</w:t>
      </w:r>
    </w:p>
    <w:p w14:paraId="0C81FCCF" w14:textId="77777777" w:rsidR="00C90E6A" w:rsidRDefault="00AA5F2F" w:rsidP="00973271">
      <w:pPr>
        <w:ind w:firstLine="709"/>
        <w:jc w:val="both"/>
        <w:rPr>
          <w:sz w:val="24"/>
          <w:szCs w:val="24"/>
        </w:rPr>
      </w:pPr>
      <w:r w:rsidRPr="009E43B0">
        <w:rPr>
          <w:b/>
          <w:sz w:val="24"/>
          <w:szCs w:val="24"/>
        </w:rPr>
        <w:t xml:space="preserve">3. </w:t>
      </w:r>
      <w:r w:rsidRPr="00973271">
        <w:rPr>
          <w:sz w:val="24"/>
          <w:szCs w:val="24"/>
        </w:rPr>
        <w:t xml:space="preserve">Объем </w:t>
      </w:r>
      <w:r w:rsidR="009E43B0" w:rsidRPr="00973271">
        <w:rPr>
          <w:sz w:val="24"/>
          <w:szCs w:val="24"/>
        </w:rPr>
        <w:t xml:space="preserve">оказываемых </w:t>
      </w:r>
      <w:r w:rsidRPr="00973271">
        <w:rPr>
          <w:sz w:val="24"/>
          <w:szCs w:val="24"/>
        </w:rPr>
        <w:t>услуг</w:t>
      </w:r>
      <w:r w:rsidR="009E43B0" w:rsidRPr="00973271">
        <w:rPr>
          <w:sz w:val="24"/>
          <w:szCs w:val="24"/>
        </w:rPr>
        <w:t xml:space="preserve"> указан в Ведомости объемов услуг (Приложение </w:t>
      </w:r>
      <w:r w:rsidR="00A21982" w:rsidRPr="00973271">
        <w:rPr>
          <w:sz w:val="24"/>
          <w:szCs w:val="24"/>
        </w:rPr>
        <w:t>1</w:t>
      </w:r>
      <w:r w:rsidR="009E43B0" w:rsidRPr="00973271">
        <w:rPr>
          <w:sz w:val="24"/>
          <w:szCs w:val="24"/>
        </w:rPr>
        <w:t xml:space="preserve"> к ТЗ)</w:t>
      </w:r>
      <w:r w:rsidRPr="00973271">
        <w:rPr>
          <w:sz w:val="24"/>
          <w:szCs w:val="24"/>
        </w:rPr>
        <w:t>.</w:t>
      </w:r>
    </w:p>
    <w:p w14:paraId="4406376F" w14:textId="7E0051A3" w:rsidR="00973271" w:rsidRDefault="00043383" w:rsidP="00EE224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043383">
        <w:rPr>
          <w:sz w:val="24"/>
          <w:szCs w:val="24"/>
        </w:rPr>
        <w:t>Национальный режим не применяется в соответствии с Постановлением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лиц.», так как все материалы, указанные при составлении технической документации, являются используемыми.</w:t>
      </w:r>
    </w:p>
    <w:p w14:paraId="6D48D625" w14:textId="77777777" w:rsidR="00EE224C" w:rsidRPr="00973271" w:rsidRDefault="00EE224C" w:rsidP="00EE224C">
      <w:pPr>
        <w:ind w:firstLine="709"/>
        <w:jc w:val="both"/>
        <w:rPr>
          <w:sz w:val="24"/>
          <w:szCs w:val="24"/>
        </w:rPr>
      </w:pPr>
    </w:p>
    <w:p w14:paraId="3D8979DC" w14:textId="77777777" w:rsidR="00B33C91" w:rsidRPr="001815EC" w:rsidRDefault="00AA5F2F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4</w:t>
      </w:r>
      <w:r w:rsidR="00B33C91" w:rsidRPr="001815EC">
        <w:rPr>
          <w:b/>
          <w:sz w:val="24"/>
          <w:szCs w:val="24"/>
        </w:rPr>
        <w:t xml:space="preserve">. </w:t>
      </w:r>
      <w:r w:rsidR="004769A0" w:rsidRPr="001815EC">
        <w:rPr>
          <w:b/>
          <w:sz w:val="24"/>
          <w:szCs w:val="24"/>
        </w:rPr>
        <w:t>Требования к участникам закупки. Обязательные (отборочные) требования.</w:t>
      </w:r>
    </w:p>
    <w:p w14:paraId="5E14D346" w14:textId="77777777" w:rsidR="004769A0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4</w:t>
      </w:r>
      <w:r w:rsidR="004769A0" w:rsidRPr="001815EC">
        <w:rPr>
          <w:sz w:val="24"/>
          <w:szCs w:val="24"/>
        </w:rPr>
        <w:t>.1. Участник должен:</w:t>
      </w:r>
    </w:p>
    <w:p w14:paraId="167C13D1" w14:textId="77777777" w:rsidR="00426C13" w:rsidRPr="009F3FFC" w:rsidRDefault="00AA5F2F" w:rsidP="00426C1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9F3FFC">
        <w:rPr>
          <w:color w:val="000000" w:themeColor="text1"/>
        </w:rPr>
        <w:t>4</w:t>
      </w:r>
      <w:r w:rsidR="004769A0" w:rsidRPr="009F3FFC">
        <w:rPr>
          <w:color w:val="000000" w:themeColor="text1"/>
        </w:rPr>
        <w:t xml:space="preserve">.1.1. </w:t>
      </w:r>
      <w:r w:rsidR="00426C13" w:rsidRPr="009F3FFC">
        <w:rPr>
          <w:color w:val="000000" w:themeColor="text1"/>
        </w:rPr>
        <w:t>Иметь в наличии лицензию МЧС России на производство работ по монтажу, техническому обслуживанию и ремонту УПЗ, действующую до окончания срока выполнения работ или бессрочную (виды работ: выполняемых в составе лицензируемого вида деятельности):</w:t>
      </w:r>
    </w:p>
    <w:p w14:paraId="63F1517A" w14:textId="3A20C6EC" w:rsidR="00426C13" w:rsidRPr="009F3FFC" w:rsidRDefault="00426C13" w:rsidP="00426C1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9F3FFC">
        <w:rPr>
          <w:color w:val="000000" w:themeColor="text1"/>
        </w:rPr>
        <w:t>- монтаж, техническое обслуживание и ремонт первичных средств пожаротушения (Постановление правительства от 28.07.2020 № 1128 с изменениями от 30.11.2021г.),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сооружений").</w:t>
      </w:r>
    </w:p>
    <w:p w14:paraId="602FE35D" w14:textId="409202C6" w:rsidR="00015F21" w:rsidRPr="009F3FFC" w:rsidRDefault="00426C13" w:rsidP="00426C1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9F3FFC">
        <w:rPr>
          <w:color w:val="000000" w:themeColor="text1"/>
          <w:sz w:val="24"/>
          <w:szCs w:val="24"/>
        </w:rPr>
        <w:lastRenderedPageBreak/>
        <w:t>В соответствии с Федеральным законом от 04.05.2011 № 99-ФЗ "О лицензировании отдельных видов деятельности",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на которых они размещены (п.9 ч.19.1 ст. 3.4 223-ФЗ).</w:t>
      </w:r>
    </w:p>
    <w:p w14:paraId="055EC746" w14:textId="282576FB" w:rsidR="008C262E" w:rsidRPr="00130957" w:rsidRDefault="009F3FFC" w:rsidP="00426C1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130957" w:rsidRPr="00130957">
        <w:rPr>
          <w:sz w:val="24"/>
          <w:szCs w:val="24"/>
        </w:rPr>
        <w:t>Участник не должен иметь судебных решений вследствие неисполнения обязательств по договорам, заключенным с ПАО «Россети Московский регион» (его филиалами, дочерними обществами). Информация предоставляется за последние 3 года, предшествующие дате подачи заявки. Участнику необходимо предоставить справку об отсутствии судебных решений по ранее заключенным договорам с Заказчиком (его филиалами, дочерними обществами) в произвольной форме. При отсутствии ранее заключенных договоров с ПАО «Россети Московский регион» (его филиалами, дочерними обществами) участнику необходимо указать соответствующую информацию в данной справке. В случае непредставления справки об отсутствии судебных решений по ранее заключенным договорам с Заказчиком (его филиалами, дочерними обществами) заявка участника подлежит отклонению. Проверка по указанному критерию осуществляется на основании официальных открытых данных (например, по Картотеке арбитражных дел (kad.arbitr.ru).</w:t>
      </w:r>
    </w:p>
    <w:p w14:paraId="200F8786" w14:textId="36A0ACF0" w:rsidR="00BA30CF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4</w:t>
      </w:r>
      <w:r w:rsidR="00E762B7">
        <w:rPr>
          <w:sz w:val="24"/>
          <w:szCs w:val="24"/>
        </w:rPr>
        <w:t>.1.</w:t>
      </w:r>
      <w:r w:rsidR="009F3FFC">
        <w:rPr>
          <w:sz w:val="24"/>
          <w:szCs w:val="24"/>
        </w:rPr>
        <w:t>3</w:t>
      </w:r>
      <w:r w:rsidR="00E762B7">
        <w:rPr>
          <w:sz w:val="24"/>
          <w:szCs w:val="24"/>
        </w:rPr>
        <w:t xml:space="preserve">. Иметь </w:t>
      </w:r>
      <w:r w:rsidR="00CB2D78" w:rsidRPr="001815EC">
        <w:rPr>
          <w:sz w:val="24"/>
          <w:szCs w:val="24"/>
        </w:rPr>
        <w:t xml:space="preserve">обученный </w:t>
      </w:r>
      <w:r w:rsidR="003D5FB2" w:rsidRPr="001815EC">
        <w:rPr>
          <w:sz w:val="24"/>
          <w:szCs w:val="24"/>
        </w:rPr>
        <w:t xml:space="preserve">и аттестованный персонал </w:t>
      </w:r>
      <w:r w:rsidR="00CB2D78" w:rsidRPr="001815EC">
        <w:rPr>
          <w:sz w:val="24"/>
          <w:szCs w:val="24"/>
        </w:rPr>
        <w:t>для оказания услуг</w:t>
      </w:r>
      <w:r w:rsidR="00E762B7">
        <w:rPr>
          <w:sz w:val="24"/>
          <w:szCs w:val="24"/>
        </w:rPr>
        <w:t xml:space="preserve"> не менее 4 человек</w:t>
      </w:r>
      <w:r w:rsidR="00CB2D78" w:rsidRPr="001815EC">
        <w:rPr>
          <w:sz w:val="24"/>
          <w:szCs w:val="24"/>
        </w:rPr>
        <w:t xml:space="preserve">, </w:t>
      </w:r>
      <w:r w:rsidR="00E762B7" w:rsidRPr="001815EC">
        <w:rPr>
          <w:sz w:val="24"/>
          <w:szCs w:val="24"/>
        </w:rPr>
        <w:t>предоставить удостоверения для административного и рабочего перс</w:t>
      </w:r>
      <w:r w:rsidR="00E762B7">
        <w:rPr>
          <w:sz w:val="24"/>
          <w:szCs w:val="24"/>
        </w:rPr>
        <w:t>онала</w:t>
      </w:r>
      <w:r w:rsidR="00E762B7" w:rsidRPr="001815EC">
        <w:rPr>
          <w:sz w:val="24"/>
          <w:szCs w:val="24"/>
        </w:rPr>
        <w:t>;</w:t>
      </w:r>
    </w:p>
    <w:p w14:paraId="0ECED0E9" w14:textId="12B08EAF" w:rsidR="00CB2D78" w:rsidRPr="00E762B7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4</w:t>
      </w:r>
      <w:r w:rsidR="00BA30CF" w:rsidRPr="001815EC">
        <w:rPr>
          <w:sz w:val="24"/>
          <w:szCs w:val="24"/>
        </w:rPr>
        <w:t>.1.</w:t>
      </w:r>
      <w:r w:rsidR="009F3FFC">
        <w:rPr>
          <w:sz w:val="24"/>
          <w:szCs w:val="24"/>
        </w:rPr>
        <w:t>4</w:t>
      </w:r>
      <w:r w:rsidR="00BA30CF" w:rsidRPr="001815EC">
        <w:rPr>
          <w:sz w:val="24"/>
          <w:szCs w:val="24"/>
        </w:rPr>
        <w:t>. Иметь технически оснащённую базу, клиентский офис и складские помещения в г. Москве или Московской области</w:t>
      </w:r>
      <w:r w:rsidR="00E762B7">
        <w:rPr>
          <w:sz w:val="24"/>
          <w:szCs w:val="24"/>
        </w:rPr>
        <w:t>,</w:t>
      </w:r>
      <w:r w:rsidR="00E762B7" w:rsidRPr="00E762B7">
        <w:t xml:space="preserve"> </w:t>
      </w:r>
      <w:r w:rsidR="00E762B7">
        <w:rPr>
          <w:sz w:val="24"/>
          <w:szCs w:val="24"/>
        </w:rPr>
        <w:t>п</w:t>
      </w:r>
      <w:r w:rsidR="00E762B7" w:rsidRPr="00E762B7">
        <w:rPr>
          <w:sz w:val="24"/>
          <w:szCs w:val="24"/>
        </w:rPr>
        <w:t>редоставить копии договоров купли-продажи или аренды.</w:t>
      </w:r>
    </w:p>
    <w:p w14:paraId="0EB47690" w14:textId="3640E21F" w:rsidR="00CD5625" w:rsidRDefault="00AA5F2F" w:rsidP="00CD5625">
      <w:pPr>
        <w:ind w:firstLine="709"/>
        <w:jc w:val="both"/>
        <w:rPr>
          <w:sz w:val="24"/>
          <w:szCs w:val="24"/>
        </w:rPr>
      </w:pPr>
      <w:r w:rsidRPr="00CD5625">
        <w:rPr>
          <w:sz w:val="24"/>
          <w:szCs w:val="24"/>
        </w:rPr>
        <w:t>4</w:t>
      </w:r>
      <w:r w:rsidR="00E762B7">
        <w:rPr>
          <w:sz w:val="24"/>
          <w:szCs w:val="24"/>
        </w:rPr>
        <w:t>.1.</w:t>
      </w:r>
      <w:r w:rsidR="009F3FFC">
        <w:rPr>
          <w:sz w:val="24"/>
          <w:szCs w:val="24"/>
        </w:rPr>
        <w:t>5</w:t>
      </w:r>
      <w:r w:rsidR="00BA30CF" w:rsidRPr="00CD5625">
        <w:rPr>
          <w:sz w:val="24"/>
          <w:szCs w:val="24"/>
        </w:rPr>
        <w:t xml:space="preserve">. </w:t>
      </w:r>
      <w:r w:rsidR="00CD5625" w:rsidRPr="00CD5625">
        <w:rPr>
          <w:sz w:val="24"/>
          <w:szCs w:val="24"/>
        </w:rPr>
        <w:t>Участникам торгово – закупочной процедуры для заключения договора необходимо представить сводную таблицу стоимости с расчетом стоимостей по проверке, переосвидетельствованию и перезарядке огнетушителей, эксплуа</w:t>
      </w:r>
      <w:r w:rsidR="00CD5625">
        <w:rPr>
          <w:sz w:val="24"/>
          <w:szCs w:val="24"/>
        </w:rPr>
        <w:t>тируемых на объектах Московских высоковольтных сетей –</w:t>
      </w:r>
      <w:r w:rsidR="00CD5625" w:rsidRPr="00CD5625">
        <w:rPr>
          <w:sz w:val="24"/>
          <w:szCs w:val="24"/>
        </w:rPr>
        <w:t xml:space="preserve">филиала ПАО «Россети Московский регион» в 2026 году, в соответствии с составом и технологией </w:t>
      </w:r>
      <w:r w:rsidR="00CD5625">
        <w:rPr>
          <w:sz w:val="24"/>
          <w:szCs w:val="24"/>
        </w:rPr>
        <w:t>оказания услуг</w:t>
      </w:r>
      <w:r w:rsidR="00CD5625" w:rsidRPr="00CD5625">
        <w:rPr>
          <w:sz w:val="24"/>
          <w:szCs w:val="24"/>
        </w:rPr>
        <w:t xml:space="preserve">, указанных в ведомости объемов </w:t>
      </w:r>
      <w:r w:rsidR="00A21982">
        <w:rPr>
          <w:sz w:val="24"/>
          <w:szCs w:val="24"/>
        </w:rPr>
        <w:t xml:space="preserve">услуг </w:t>
      </w:r>
      <w:r w:rsidR="00CD5625" w:rsidRPr="00CD5625">
        <w:rPr>
          <w:sz w:val="24"/>
          <w:szCs w:val="24"/>
        </w:rPr>
        <w:t>(Приложение №</w:t>
      </w:r>
      <w:r w:rsidR="00A21982">
        <w:rPr>
          <w:sz w:val="24"/>
          <w:szCs w:val="24"/>
        </w:rPr>
        <w:t>1</w:t>
      </w:r>
      <w:r w:rsidR="00CD5625" w:rsidRPr="00CD5625">
        <w:rPr>
          <w:sz w:val="24"/>
          <w:szCs w:val="24"/>
        </w:rPr>
        <w:t>).</w:t>
      </w:r>
    </w:p>
    <w:p w14:paraId="50EFA284" w14:textId="249EA850" w:rsidR="005570B2" w:rsidRPr="00BC2B6C" w:rsidRDefault="00130957" w:rsidP="007E7E89">
      <w:pPr>
        <w:shd w:val="clear" w:color="auto" w:fill="FFFFFF"/>
        <w:ind w:firstLine="709"/>
        <w:jc w:val="both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>4.1</w:t>
      </w:r>
      <w:r w:rsidR="007E7E89">
        <w:rPr>
          <w:spacing w:val="-7"/>
          <w:sz w:val="24"/>
          <w:szCs w:val="24"/>
        </w:rPr>
        <w:t>.</w:t>
      </w:r>
      <w:r w:rsidR="009F3FFC">
        <w:rPr>
          <w:spacing w:val="-7"/>
          <w:sz w:val="24"/>
          <w:szCs w:val="24"/>
        </w:rPr>
        <w:t>6</w:t>
      </w:r>
      <w:bookmarkStart w:id="0" w:name="_GoBack"/>
      <w:bookmarkEnd w:id="0"/>
      <w:r w:rsidR="007E7E89">
        <w:rPr>
          <w:spacing w:val="-7"/>
          <w:sz w:val="24"/>
          <w:szCs w:val="24"/>
        </w:rPr>
        <w:t xml:space="preserve">. </w:t>
      </w:r>
      <w:r w:rsidR="005570B2" w:rsidRPr="00BC2B6C">
        <w:rPr>
          <w:spacing w:val="-7"/>
          <w:sz w:val="24"/>
          <w:szCs w:val="24"/>
        </w:rPr>
        <w:t>Оценочные критерии: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6"/>
        <w:gridCol w:w="1276"/>
        <w:gridCol w:w="1674"/>
      </w:tblGrid>
      <w:tr w:rsidR="00B93A08" w:rsidRPr="00B93A08" w14:paraId="21A27010" w14:textId="77777777" w:rsidTr="00973271">
        <w:trPr>
          <w:trHeight w:val="315"/>
          <w:tblHeader/>
        </w:trPr>
        <w:tc>
          <w:tcPr>
            <w:tcW w:w="4253" w:type="dxa"/>
            <w:vMerge w:val="restart"/>
            <w:vAlign w:val="center"/>
          </w:tcPr>
          <w:p w14:paraId="143A93FF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2"/>
                <w:szCs w:val="24"/>
              </w:rPr>
              <w:t>Критерий оценки</w:t>
            </w:r>
          </w:p>
        </w:tc>
        <w:tc>
          <w:tcPr>
            <w:tcW w:w="1276" w:type="dxa"/>
            <w:vMerge w:val="restart"/>
            <w:vAlign w:val="center"/>
          </w:tcPr>
          <w:p w14:paraId="264C62A6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2"/>
                <w:szCs w:val="24"/>
              </w:rPr>
              <w:t>Весовой коэффициент</w:t>
            </w:r>
          </w:p>
        </w:tc>
        <w:tc>
          <w:tcPr>
            <w:tcW w:w="4226" w:type="dxa"/>
            <w:gridSpan w:val="3"/>
            <w:vAlign w:val="center"/>
          </w:tcPr>
          <w:p w14:paraId="5B7138F2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2"/>
                <w:szCs w:val="24"/>
              </w:rPr>
              <w:t>Наименование участника</w:t>
            </w:r>
          </w:p>
        </w:tc>
      </w:tr>
      <w:tr w:rsidR="00B93A08" w:rsidRPr="00B93A08" w14:paraId="66C59C8E" w14:textId="77777777" w:rsidTr="00973271">
        <w:trPr>
          <w:trHeight w:val="225"/>
          <w:tblHeader/>
        </w:trPr>
        <w:tc>
          <w:tcPr>
            <w:tcW w:w="4253" w:type="dxa"/>
            <w:vMerge/>
            <w:vAlign w:val="center"/>
          </w:tcPr>
          <w:p w14:paraId="6FB1C89C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26A0EB9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C3810A" w14:textId="77777777" w:rsidR="00B93A08" w:rsidRPr="00B93A08" w:rsidRDefault="00B93A08" w:rsidP="00B93A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  <w:r w:rsidRPr="00B93A08">
              <w:rPr>
                <w:rFonts w:eastAsiaTheme="minorEastAsia"/>
                <w:b/>
                <w:bCs/>
                <w:color w:val="000000"/>
                <w:sz w:val="22"/>
                <w:szCs w:val="24"/>
              </w:rPr>
              <w:t>Балл по шкале оценки</w:t>
            </w:r>
          </w:p>
        </w:tc>
        <w:tc>
          <w:tcPr>
            <w:tcW w:w="1276" w:type="dxa"/>
            <w:vAlign w:val="center"/>
          </w:tcPr>
          <w:p w14:paraId="2C3A0818" w14:textId="77777777" w:rsidR="00B93A08" w:rsidRPr="002F7108" w:rsidRDefault="00B93A08" w:rsidP="002F7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/>
                <w:sz w:val="22"/>
                <w:szCs w:val="24"/>
              </w:rPr>
            </w:pPr>
            <w:r w:rsidRPr="00B93A08">
              <w:rPr>
                <w:rFonts w:eastAsiaTheme="minorEastAsia"/>
                <w:b/>
                <w:bCs/>
                <w:color w:val="000000"/>
                <w:sz w:val="22"/>
                <w:szCs w:val="24"/>
              </w:rPr>
              <w:t>Оценка участника</w:t>
            </w:r>
          </w:p>
        </w:tc>
        <w:tc>
          <w:tcPr>
            <w:tcW w:w="1674" w:type="dxa"/>
            <w:vAlign w:val="center"/>
          </w:tcPr>
          <w:p w14:paraId="495541AE" w14:textId="77777777" w:rsidR="00B93A08" w:rsidRPr="00B93A08" w:rsidRDefault="00B93A08" w:rsidP="00B93A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2"/>
                <w:szCs w:val="24"/>
              </w:rPr>
            </w:pPr>
            <w:r w:rsidRPr="00B93A08">
              <w:rPr>
                <w:rFonts w:eastAsiaTheme="minorEastAsia"/>
                <w:b/>
                <w:bCs/>
                <w:color w:val="000000"/>
                <w:sz w:val="22"/>
                <w:szCs w:val="24"/>
              </w:rPr>
              <w:t>Фактическое значение показателя</w:t>
            </w:r>
          </w:p>
        </w:tc>
      </w:tr>
      <w:tr w:rsidR="00B93A08" w:rsidRPr="00B93A08" w14:paraId="0B0E79AB" w14:textId="77777777" w:rsidTr="00973271">
        <w:tc>
          <w:tcPr>
            <w:tcW w:w="4253" w:type="dxa"/>
          </w:tcPr>
          <w:p w14:paraId="4613E673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1. Профессионализм и компетентность</w:t>
            </w:r>
          </w:p>
        </w:tc>
        <w:tc>
          <w:tcPr>
            <w:tcW w:w="1276" w:type="dxa"/>
            <w:vAlign w:val="center"/>
          </w:tcPr>
          <w:p w14:paraId="047CB514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3B77F0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750A73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101EDCEF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  <w:tr w:rsidR="00B93A08" w:rsidRPr="00B93A08" w14:paraId="489D6312" w14:textId="77777777" w:rsidTr="00973271">
        <w:tc>
          <w:tcPr>
            <w:tcW w:w="4253" w:type="dxa"/>
          </w:tcPr>
          <w:p w14:paraId="455E5B7B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1.</w:t>
            </w:r>
            <w:r>
              <w:rPr>
                <w:rFonts w:eastAsiaTheme="minorEastAsia"/>
                <w:b/>
                <w:spacing w:val="-7"/>
                <w:sz w:val="24"/>
                <w:szCs w:val="24"/>
              </w:rPr>
              <w:t>1</w:t>
            </w: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. Опыт оказания аналогичных услуг</w:t>
            </w:r>
          </w:p>
        </w:tc>
        <w:tc>
          <w:tcPr>
            <w:tcW w:w="1276" w:type="dxa"/>
            <w:vAlign w:val="center"/>
          </w:tcPr>
          <w:p w14:paraId="4FE846AA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EBBE74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F621B0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6F772398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  <w:tr w:rsidR="00B93A08" w:rsidRPr="00B93A08" w14:paraId="4B4365BF" w14:textId="77777777" w:rsidTr="00973271">
        <w:tc>
          <w:tcPr>
            <w:tcW w:w="4253" w:type="dxa"/>
          </w:tcPr>
          <w:p w14:paraId="58EE9642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B93A08">
              <w:rPr>
                <w:rFonts w:eastAsiaTheme="minorEastAsia"/>
                <w:spacing w:val="-7"/>
                <w:sz w:val="24"/>
                <w:szCs w:val="24"/>
              </w:rPr>
              <w:t xml:space="preserve">1.2.1. </w:t>
            </w:r>
            <w:r w:rsidRPr="00B93A08">
              <w:rPr>
                <w:rFonts w:eastAsiaTheme="minorEastAsia"/>
                <w:color w:val="000000"/>
                <w:sz w:val="24"/>
                <w:szCs w:val="24"/>
              </w:rPr>
              <w:t>Наличие за последние 5 лет с момента размещения извещения о проведении ТЗП договоров на оказание аналогичных услуг по проверке, переосвидетельствован</w:t>
            </w:r>
            <w:r w:rsidR="002F7108">
              <w:rPr>
                <w:rFonts w:eastAsiaTheme="minorEastAsia"/>
                <w:color w:val="000000"/>
                <w:sz w:val="24"/>
                <w:szCs w:val="24"/>
              </w:rPr>
              <w:t>ию и перезарядке огнетушителей.</w:t>
            </w:r>
          </w:p>
          <w:p w14:paraId="54075152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  <w:szCs w:val="24"/>
              </w:rPr>
            </w:pPr>
            <w:r w:rsidRPr="00B93A08">
              <w:rPr>
                <w:rFonts w:eastAsiaTheme="minorEastAsia"/>
                <w:color w:val="000000"/>
                <w:sz w:val="24"/>
                <w:szCs w:val="24"/>
              </w:rPr>
              <w:t>Предоставить копии договоров с ценой не менее 50% от начальной цены лоты и</w:t>
            </w:r>
            <w:r w:rsidR="002F7108">
              <w:rPr>
                <w:rFonts w:eastAsiaTheme="minorEastAsia"/>
                <w:color w:val="000000"/>
                <w:sz w:val="24"/>
                <w:szCs w:val="24"/>
              </w:rPr>
              <w:t xml:space="preserve"> копи актов оказанных услуг.</w:t>
            </w:r>
          </w:p>
          <w:p w14:paraId="37C78D7B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color w:val="000000"/>
                <w:sz w:val="24"/>
                <w:szCs w:val="24"/>
              </w:rPr>
              <w:t xml:space="preserve">Наличие документов по 3-м и более договорам - 100 баллов, по 2-м договорам – 60 баллов, по 1-му договору – 30 баллов, </w:t>
            </w:r>
            <w:r w:rsidRPr="00B93A08">
              <w:rPr>
                <w:rFonts w:eastAsiaTheme="minorEastAsia"/>
                <w:sz w:val="24"/>
                <w:szCs w:val="24"/>
              </w:rPr>
              <w:t xml:space="preserve">Документы не предоставлены/не соответствуют </w:t>
            </w:r>
            <w:r w:rsidRPr="00B93A08">
              <w:rPr>
                <w:rFonts w:eastAsiaTheme="minorEastAsia"/>
                <w:sz w:val="24"/>
                <w:szCs w:val="24"/>
              </w:rPr>
              <w:lastRenderedPageBreak/>
              <w:t>критериям</w:t>
            </w:r>
            <w:r w:rsidRPr="00B93A08">
              <w:rPr>
                <w:rFonts w:eastAsiaTheme="minorEastAsia"/>
                <w:color w:val="000000"/>
                <w:sz w:val="24"/>
                <w:szCs w:val="24"/>
              </w:rPr>
              <w:t xml:space="preserve"> - 0 баллов.</w:t>
            </w:r>
          </w:p>
        </w:tc>
        <w:tc>
          <w:tcPr>
            <w:tcW w:w="1276" w:type="dxa"/>
            <w:vAlign w:val="center"/>
          </w:tcPr>
          <w:p w14:paraId="7D8B8797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spacing w:val="-7"/>
                <w:sz w:val="24"/>
                <w:szCs w:val="24"/>
              </w:rPr>
              <w:lastRenderedPageBreak/>
              <w:t>0,</w:t>
            </w:r>
            <w:r>
              <w:rPr>
                <w:rFonts w:eastAsiaTheme="minorEastAsia"/>
                <w:spacing w:val="-7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CDD98E0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3EAE4F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5BB1B396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  <w:tr w:rsidR="00B93A08" w:rsidRPr="00B93A08" w14:paraId="430F18C2" w14:textId="77777777" w:rsidTr="00973271">
        <w:tc>
          <w:tcPr>
            <w:tcW w:w="4253" w:type="dxa"/>
          </w:tcPr>
          <w:p w14:paraId="73A32B92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Итого по разделу 1</w:t>
            </w:r>
          </w:p>
        </w:tc>
        <w:tc>
          <w:tcPr>
            <w:tcW w:w="1276" w:type="dxa"/>
            <w:vAlign w:val="center"/>
          </w:tcPr>
          <w:p w14:paraId="55CB826A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14:paraId="7B56F871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860262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7A1642D7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  <w:tr w:rsidR="00B93A08" w:rsidRPr="00B93A08" w14:paraId="03EADB37" w14:textId="77777777" w:rsidTr="00973271">
        <w:tc>
          <w:tcPr>
            <w:tcW w:w="4253" w:type="dxa"/>
          </w:tcPr>
          <w:p w14:paraId="35359E9F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2. Цена предложения.</w:t>
            </w:r>
          </w:p>
          <w:p w14:paraId="651312ED" w14:textId="77777777" w:rsidR="00B93A08" w:rsidRPr="00B93A08" w:rsidRDefault="00B93A08" w:rsidP="00B93A08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en-US"/>
              </w:rPr>
            </w:pPr>
            <w:r w:rsidRPr="00B93A08">
              <w:rPr>
                <w:rFonts w:eastAsiaTheme="minorEastAsia"/>
                <w:sz w:val="24"/>
                <w:szCs w:val="24"/>
                <w:lang w:eastAsia="en-US"/>
              </w:rPr>
              <w:t>Оценка участника определяется по формуле:</w:t>
            </w:r>
          </w:p>
          <w:p w14:paraId="27C9EDC8" w14:textId="77777777" w:rsidR="00B93A08" w:rsidRPr="00B93A08" w:rsidRDefault="00B93A08" w:rsidP="00973271">
            <w:pPr>
              <w:autoSpaceDE w:val="0"/>
              <w:autoSpaceDN w:val="0"/>
              <w:adjustRightInd w:val="0"/>
              <w:ind w:firstLine="742"/>
              <w:rPr>
                <w:rFonts w:eastAsiaTheme="minorEastAsia"/>
                <w:sz w:val="24"/>
                <w:szCs w:val="24"/>
                <w:lang w:eastAsia="en-US"/>
              </w:rPr>
            </w:pPr>
            <w:r w:rsidRPr="00B93A08">
              <w:rPr>
                <w:rFonts w:eastAsiaTheme="minorEastAsia"/>
                <w:sz w:val="24"/>
                <w:szCs w:val="24"/>
                <w:lang w:eastAsia="en-US"/>
              </w:rPr>
              <w:t>Smax - Si</w:t>
            </w:r>
          </w:p>
          <w:p w14:paraId="08B3E9C7" w14:textId="77777777" w:rsidR="00B93A08" w:rsidRPr="00B93A08" w:rsidRDefault="00973271" w:rsidP="00B93A08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Rsi  = --------------- x 100</w:t>
            </w:r>
            <w:r w:rsidR="00B93A08" w:rsidRPr="00B93A08">
              <w:rPr>
                <w:rFonts w:eastAsiaTheme="minorEastAsia"/>
                <w:sz w:val="24"/>
                <w:szCs w:val="24"/>
                <w:lang w:eastAsia="en-US"/>
              </w:rPr>
              <w:t xml:space="preserve"> баллов, где:</w:t>
            </w:r>
          </w:p>
          <w:p w14:paraId="791C1BC8" w14:textId="77777777" w:rsidR="00B93A08" w:rsidRPr="00B93A08" w:rsidRDefault="00B93A08" w:rsidP="00973271">
            <w:pPr>
              <w:autoSpaceDE w:val="0"/>
              <w:autoSpaceDN w:val="0"/>
              <w:adjustRightInd w:val="0"/>
              <w:ind w:firstLine="884"/>
              <w:rPr>
                <w:rFonts w:eastAsiaTheme="minorEastAsia"/>
                <w:sz w:val="24"/>
                <w:szCs w:val="24"/>
                <w:lang w:eastAsia="en-US"/>
              </w:rPr>
            </w:pPr>
            <w:r w:rsidRPr="00B93A08">
              <w:rPr>
                <w:rFonts w:eastAsiaTheme="minorEastAsia"/>
                <w:sz w:val="24"/>
                <w:szCs w:val="24"/>
                <w:lang w:eastAsia="en-US"/>
              </w:rPr>
              <w:t xml:space="preserve">Smax </w:t>
            </w:r>
          </w:p>
          <w:p w14:paraId="4662B31A" w14:textId="77777777" w:rsidR="00B93A08" w:rsidRPr="00B93A08" w:rsidRDefault="00B93A08" w:rsidP="00B93A08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en-US"/>
              </w:rPr>
            </w:pPr>
            <w:r w:rsidRPr="00B93A08">
              <w:rPr>
                <w:rFonts w:eastAsiaTheme="minorEastAsia"/>
                <w:sz w:val="24"/>
                <w:szCs w:val="24"/>
                <w:lang w:eastAsia="en-US"/>
              </w:rPr>
              <w:t>Rsi  - рейтинг i-й заявки по критерию стоимости,</w:t>
            </w:r>
          </w:p>
          <w:p w14:paraId="537DD891" w14:textId="77777777" w:rsidR="00B93A08" w:rsidRPr="00B93A08" w:rsidRDefault="00973271" w:rsidP="00B93A08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Smax - начальная (максимальная)</w:t>
            </w:r>
            <w:r w:rsidR="00B93A08" w:rsidRPr="00B93A08">
              <w:rPr>
                <w:rFonts w:eastAsiaTheme="minorEastAsia"/>
                <w:sz w:val="24"/>
                <w:szCs w:val="24"/>
                <w:lang w:eastAsia="en-US"/>
              </w:rPr>
              <w:t xml:space="preserve"> цена договора (цена лота),</w:t>
            </w:r>
          </w:p>
          <w:p w14:paraId="1DEA10A3" w14:textId="77777777" w:rsidR="00B93A08" w:rsidRPr="00B93A08" w:rsidRDefault="00973271" w:rsidP="00B93A08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Si - </w:t>
            </w:r>
            <w:r w:rsidR="00B93A08" w:rsidRPr="00B93A08">
              <w:rPr>
                <w:rFonts w:eastAsiaTheme="minorEastAsia"/>
                <w:sz w:val="24"/>
                <w:szCs w:val="24"/>
                <w:lang w:eastAsia="en-US"/>
              </w:rPr>
              <w:t>стоимость заявки i-го участника.</w:t>
            </w:r>
          </w:p>
        </w:tc>
        <w:tc>
          <w:tcPr>
            <w:tcW w:w="1276" w:type="dxa"/>
            <w:vAlign w:val="center"/>
          </w:tcPr>
          <w:p w14:paraId="378D0E83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spacing w:val="-7"/>
                <w:sz w:val="24"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14:paraId="39729480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B7D554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567FE7C2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  <w:tr w:rsidR="00B93A08" w:rsidRPr="00B93A08" w14:paraId="45FFE730" w14:textId="77777777" w:rsidTr="00973271">
        <w:tc>
          <w:tcPr>
            <w:tcW w:w="4253" w:type="dxa"/>
          </w:tcPr>
          <w:p w14:paraId="63E8895F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Итого по разделу 2</w:t>
            </w:r>
          </w:p>
        </w:tc>
        <w:tc>
          <w:tcPr>
            <w:tcW w:w="1276" w:type="dxa"/>
            <w:vAlign w:val="center"/>
          </w:tcPr>
          <w:p w14:paraId="6AEAEAC9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14:paraId="513E02BA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FB6E03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12B85E22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  <w:tr w:rsidR="00B93A08" w:rsidRPr="00B93A08" w14:paraId="43EF5004" w14:textId="77777777" w:rsidTr="00973271">
        <w:tc>
          <w:tcPr>
            <w:tcW w:w="4253" w:type="dxa"/>
          </w:tcPr>
          <w:p w14:paraId="0554F60E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Итого по всем разделам</w:t>
            </w:r>
          </w:p>
        </w:tc>
        <w:tc>
          <w:tcPr>
            <w:tcW w:w="1276" w:type="dxa"/>
            <w:vAlign w:val="center"/>
          </w:tcPr>
          <w:p w14:paraId="277033DB" w14:textId="77777777" w:rsidR="00B93A08" w:rsidRPr="00B93A08" w:rsidRDefault="00B93A08" w:rsidP="00B93A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pacing w:val="-7"/>
                <w:sz w:val="24"/>
                <w:szCs w:val="24"/>
              </w:rPr>
            </w:pPr>
            <w:r w:rsidRPr="00B93A08">
              <w:rPr>
                <w:rFonts w:eastAsiaTheme="minorEastAsia"/>
                <w:b/>
                <w:spacing w:val="-7"/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14:paraId="168217F3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DD9262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2A45698F" w14:textId="77777777" w:rsidR="00B93A08" w:rsidRPr="00B93A08" w:rsidRDefault="00B93A08" w:rsidP="002F71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7"/>
                <w:sz w:val="24"/>
                <w:szCs w:val="24"/>
              </w:rPr>
            </w:pPr>
          </w:p>
        </w:tc>
      </w:tr>
    </w:tbl>
    <w:p w14:paraId="4EDD84B7" w14:textId="77777777" w:rsidR="00A21982" w:rsidRDefault="00A21982" w:rsidP="00B93A08">
      <w:pPr>
        <w:tabs>
          <w:tab w:val="left" w:pos="9360"/>
        </w:tabs>
        <w:ind w:firstLine="567"/>
        <w:jc w:val="both"/>
        <w:rPr>
          <w:sz w:val="24"/>
          <w:szCs w:val="24"/>
        </w:rPr>
      </w:pPr>
    </w:p>
    <w:p w14:paraId="23394376" w14:textId="77777777" w:rsidR="00B93A08" w:rsidRPr="00BC2B6C" w:rsidRDefault="00B93A08" w:rsidP="00B93A08">
      <w:pPr>
        <w:tabs>
          <w:tab w:val="left" w:pos="9360"/>
        </w:tabs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66DDDDAE" w14:textId="77777777" w:rsidR="00B93A08" w:rsidRPr="00BC2B6C" w:rsidRDefault="00B93A08" w:rsidP="00B93A08">
      <w:pPr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 xml:space="preserve">Ri = (R1 x V1) +…+ (Rm x Vm), где: </w:t>
      </w:r>
    </w:p>
    <w:p w14:paraId="688E57EA" w14:textId="77777777" w:rsidR="00B93A08" w:rsidRPr="00BC2B6C" w:rsidRDefault="00B93A08" w:rsidP="00B93A08">
      <w:pPr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 xml:space="preserve">Ri - общий рейтинг предпочтительности i-й заявки; </w:t>
      </w:r>
    </w:p>
    <w:p w14:paraId="37CFA7F1" w14:textId="77777777" w:rsidR="00B93A08" w:rsidRPr="00BC2B6C" w:rsidRDefault="00B93A08" w:rsidP="00B93A08">
      <w:pPr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 xml:space="preserve">R1, …, Rm – оценка в баллах по соответствующему критерию </w:t>
      </w:r>
    </w:p>
    <w:p w14:paraId="346A8CA9" w14:textId="77777777" w:rsidR="00B93A08" w:rsidRPr="00BC2B6C" w:rsidRDefault="00B93A08" w:rsidP="00B93A08">
      <w:pPr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>V1, …, Vm – весовые коэффициенты соответствующих критериев.</w:t>
      </w:r>
    </w:p>
    <w:p w14:paraId="76A30D80" w14:textId="77777777" w:rsidR="00B93A08" w:rsidRPr="00BC2B6C" w:rsidRDefault="00B93A08" w:rsidP="00B93A08">
      <w:pPr>
        <w:tabs>
          <w:tab w:val="left" w:pos="9360"/>
        </w:tabs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973271">
        <w:rPr>
          <w:sz w:val="24"/>
          <w:szCs w:val="24"/>
        </w:rPr>
        <w:t>трёх</w:t>
      </w:r>
      <w:r w:rsidRPr="00BC2B6C">
        <w:rPr>
          <w:sz w:val="24"/>
          <w:szCs w:val="24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849ED18" w14:textId="77777777" w:rsidR="00B93A08" w:rsidRPr="00BC2B6C" w:rsidRDefault="00B93A08" w:rsidP="00B93A08">
      <w:pPr>
        <w:tabs>
          <w:tab w:val="left" w:pos="9360"/>
        </w:tabs>
        <w:ind w:firstLine="567"/>
        <w:jc w:val="both"/>
        <w:rPr>
          <w:sz w:val="24"/>
          <w:szCs w:val="24"/>
        </w:rPr>
      </w:pPr>
      <w:r w:rsidRPr="00BC2B6C">
        <w:rPr>
          <w:sz w:val="24"/>
          <w:szCs w:val="24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7719ACD3" w14:textId="77777777" w:rsidR="00B93A08" w:rsidRPr="001815EC" w:rsidRDefault="00B93A08" w:rsidP="00433024">
      <w:pPr>
        <w:ind w:firstLine="709"/>
        <w:jc w:val="both"/>
        <w:rPr>
          <w:sz w:val="24"/>
          <w:szCs w:val="24"/>
        </w:rPr>
      </w:pPr>
    </w:p>
    <w:p w14:paraId="2F080534" w14:textId="77777777" w:rsidR="006D10E0" w:rsidRPr="001815EC" w:rsidRDefault="00AA5F2F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5</w:t>
      </w:r>
      <w:r w:rsidR="00971D30" w:rsidRPr="001815EC">
        <w:rPr>
          <w:b/>
          <w:sz w:val="24"/>
          <w:szCs w:val="24"/>
        </w:rPr>
        <w:t xml:space="preserve">. Требования к </w:t>
      </w:r>
      <w:r w:rsidR="007A63DC" w:rsidRPr="001815EC">
        <w:rPr>
          <w:b/>
          <w:sz w:val="24"/>
          <w:szCs w:val="24"/>
        </w:rPr>
        <w:t>И</w:t>
      </w:r>
      <w:r w:rsidR="00971D30" w:rsidRPr="001815EC">
        <w:rPr>
          <w:b/>
          <w:sz w:val="24"/>
          <w:szCs w:val="24"/>
        </w:rPr>
        <w:t>сполнителю:</w:t>
      </w:r>
    </w:p>
    <w:p w14:paraId="61BC5AC1" w14:textId="77777777" w:rsidR="009C5382" w:rsidRPr="001815EC" w:rsidRDefault="009C5382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5.1. Исполнитель несет ответственность за соблюдение правил техники безопасности при оказании услуг.</w:t>
      </w:r>
    </w:p>
    <w:p w14:paraId="11F2872A" w14:textId="77777777" w:rsidR="009C5382" w:rsidRPr="001815EC" w:rsidRDefault="009C5382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5.2. Оказание услуг осуществляется с учетом специфики учреждений Заказчика, не нарушая режим его работы и внутреннего распорядка.</w:t>
      </w:r>
    </w:p>
    <w:p w14:paraId="20382310" w14:textId="77777777" w:rsidR="00B741BB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971D30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3</w:t>
      </w:r>
      <w:r w:rsidR="00971D30" w:rsidRPr="001815EC">
        <w:rPr>
          <w:sz w:val="24"/>
          <w:szCs w:val="24"/>
        </w:rPr>
        <w:t>. Услуги по проверке, перезарядке и техническому обслуживанию огнетушителей</w:t>
      </w:r>
      <w:r w:rsidR="00973EAF" w:rsidRPr="001815EC">
        <w:rPr>
          <w:sz w:val="24"/>
          <w:szCs w:val="24"/>
        </w:rPr>
        <w:t>,</w:t>
      </w:r>
      <w:r w:rsidR="00971D30" w:rsidRPr="001815EC">
        <w:rPr>
          <w:sz w:val="24"/>
          <w:szCs w:val="24"/>
        </w:rPr>
        <w:t xml:space="preserve"> используемых на объектах филиала</w:t>
      </w:r>
      <w:r w:rsidR="00973EAF" w:rsidRPr="001815EC">
        <w:rPr>
          <w:sz w:val="24"/>
          <w:szCs w:val="24"/>
        </w:rPr>
        <w:t>,</w:t>
      </w:r>
      <w:r w:rsidR="00971D30" w:rsidRPr="001815EC">
        <w:rPr>
          <w:sz w:val="24"/>
          <w:szCs w:val="24"/>
        </w:rPr>
        <w:t xml:space="preserve"> должны оказываться в соответствии с требованиями действующей</w:t>
      </w:r>
      <w:r w:rsidR="007A098A" w:rsidRPr="001815EC">
        <w:rPr>
          <w:sz w:val="24"/>
          <w:szCs w:val="24"/>
        </w:rPr>
        <w:t xml:space="preserve"> нормативно-технической документации, в том числе</w:t>
      </w:r>
      <w:r w:rsidR="00B741BB" w:rsidRPr="001815EC">
        <w:rPr>
          <w:sz w:val="24"/>
          <w:szCs w:val="24"/>
        </w:rPr>
        <w:t>:</w:t>
      </w:r>
    </w:p>
    <w:p w14:paraId="24A5D742" w14:textId="77777777" w:rsidR="00B741BB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Федерального закона от 21.12.1994 № 69-ФЗ «О пожарной безопасности» (в редакции от 29.06.2015г.);</w:t>
      </w:r>
    </w:p>
    <w:p w14:paraId="093FCC88" w14:textId="77777777" w:rsidR="00B741BB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Федерального закона от 22.07.2008 № 123-ФЗ «Технический регламент о треб</w:t>
      </w:r>
      <w:r w:rsidR="00973271">
        <w:rPr>
          <w:sz w:val="24"/>
          <w:szCs w:val="24"/>
        </w:rPr>
        <w:t>ованиях пожарной безопасности»;</w:t>
      </w:r>
    </w:p>
    <w:p w14:paraId="6F9630CE" w14:textId="77777777" w:rsidR="00B741BB" w:rsidRPr="001815EC" w:rsidRDefault="003D5FB2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ГОСТ Р 51057-</w:t>
      </w:r>
      <w:r w:rsidR="00B741BB" w:rsidRPr="001815EC">
        <w:rPr>
          <w:sz w:val="24"/>
          <w:szCs w:val="24"/>
        </w:rPr>
        <w:t>2001 «Техника пожарная. Огнетушители переносные. Общие технические требования. Методы испытаний»;</w:t>
      </w:r>
    </w:p>
    <w:p w14:paraId="6FDB3FE6" w14:textId="77777777" w:rsidR="00B741BB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ГОСТ Р 51017-2009 «Техника пожарная. Огнетушители передвижные. Общие технические требования. Методы испытаний»;</w:t>
      </w:r>
    </w:p>
    <w:p w14:paraId="492F5E81" w14:textId="77777777" w:rsidR="003D5FB2" w:rsidRPr="001815EC" w:rsidRDefault="003D5FB2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Правилами противопожарного режима в Российской Федерации от 16.09.2020г. №1479;</w:t>
      </w:r>
    </w:p>
    <w:p w14:paraId="39494FC2" w14:textId="77777777" w:rsidR="003447B5" w:rsidRPr="001815EC" w:rsidRDefault="003447B5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ТР ЕАЭС 043/2017 технический регламент «О требованиях к средствам обеспечения пожарной безопасности и пожаротушения»;</w:t>
      </w:r>
    </w:p>
    <w:p w14:paraId="4C859799" w14:textId="77777777" w:rsidR="003D5FB2" w:rsidRPr="001815EC" w:rsidRDefault="003D5FB2" w:rsidP="001815EC">
      <w:pPr>
        <w:widowControl w:val="0"/>
        <w:tabs>
          <w:tab w:val="left" w:pos="-142"/>
          <w:tab w:val="left" w:pos="284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- </w:t>
      </w:r>
      <w:r w:rsidR="00054DF1" w:rsidRPr="001815EC">
        <w:rPr>
          <w:bCs/>
          <w:sz w:val="24"/>
          <w:szCs w:val="24"/>
        </w:rPr>
        <w:t xml:space="preserve">Руководящие указания по установлению противопожарного режима на </w:t>
      </w:r>
      <w:r w:rsidR="002C25F1" w:rsidRPr="001815EC">
        <w:rPr>
          <w:bCs/>
          <w:sz w:val="24"/>
          <w:szCs w:val="24"/>
        </w:rPr>
        <w:t>объектах</w:t>
      </w:r>
      <w:r w:rsidR="00054DF1" w:rsidRPr="001815EC">
        <w:rPr>
          <w:bCs/>
          <w:sz w:val="24"/>
          <w:szCs w:val="24"/>
        </w:rPr>
        <w:t xml:space="preserve"> ПАО </w:t>
      </w:r>
      <w:r w:rsidR="00054DF1" w:rsidRPr="001815EC">
        <w:rPr>
          <w:bCs/>
          <w:sz w:val="24"/>
          <w:szCs w:val="24"/>
        </w:rPr>
        <w:lastRenderedPageBreak/>
        <w:t>«РОССЕТИ»</w:t>
      </w:r>
      <w:r w:rsidR="00054DF1" w:rsidRPr="001815EC">
        <w:rPr>
          <w:b/>
          <w:bCs/>
          <w:sz w:val="24"/>
          <w:szCs w:val="24"/>
        </w:rPr>
        <w:t xml:space="preserve"> </w:t>
      </w:r>
      <w:r w:rsidR="00054DF1" w:rsidRPr="001815EC">
        <w:rPr>
          <w:bCs/>
          <w:sz w:val="24"/>
          <w:szCs w:val="24"/>
        </w:rPr>
        <w:t xml:space="preserve">Приложение 2 к </w:t>
      </w:r>
      <w:r w:rsidR="00054DF1" w:rsidRPr="001815EC">
        <w:rPr>
          <w:sz w:val="24"/>
          <w:szCs w:val="24"/>
        </w:rPr>
        <w:t>Политике в области пожарной безопасности ПАО «Россети»</w:t>
      </w:r>
    </w:p>
    <w:p w14:paraId="3C15A56B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5.</w:t>
      </w:r>
      <w:r w:rsidR="009C5382" w:rsidRPr="001815EC">
        <w:rPr>
          <w:sz w:val="24"/>
          <w:szCs w:val="24"/>
        </w:rPr>
        <w:t>4</w:t>
      </w:r>
      <w:r w:rsidRPr="001815EC">
        <w:rPr>
          <w:sz w:val="24"/>
          <w:szCs w:val="24"/>
        </w:rPr>
        <w:t xml:space="preserve">. </w:t>
      </w:r>
      <w:r w:rsidR="00043383" w:rsidRPr="00043383">
        <w:rPr>
          <w:sz w:val="24"/>
          <w:szCs w:val="24"/>
        </w:rPr>
        <w:t>Исполнитель своими силами и средствами организует доставку огнетушителей до места проведения перезарядки и технического обслуживания заявленного количества огнетушителей на 122 объектах МВС, оказывает услуги своими силами и средствами, после оказания услуг доставляет огнетушители Заказчику. Список адресов (объектов) предоставляется по запросу.</w:t>
      </w:r>
    </w:p>
    <w:p w14:paraId="2577D5BC" w14:textId="77777777" w:rsidR="007A63DC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B741BB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5</w:t>
      </w:r>
      <w:r w:rsidR="007A63DC" w:rsidRPr="001815EC">
        <w:rPr>
          <w:sz w:val="24"/>
          <w:szCs w:val="24"/>
        </w:rPr>
        <w:t>. Оказание услуг по перезарядке огнетушителей должно сопровождаться техническим обслуживанием огнетушителей, которое включает</w:t>
      </w:r>
      <w:r w:rsidR="00973271">
        <w:rPr>
          <w:sz w:val="24"/>
          <w:szCs w:val="24"/>
        </w:rPr>
        <w:t>:</w:t>
      </w:r>
    </w:p>
    <w:p w14:paraId="014F5B4D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внешний осмотр корпуса огнетушителя;</w:t>
      </w:r>
    </w:p>
    <w:p w14:paraId="5C6E4FD2" w14:textId="41ED3464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очистку корпуса огнетушителя, запорно-пускового устройства и шлангов от огнетушащего вещества</w:t>
      </w:r>
      <w:r w:rsidR="00130957">
        <w:rPr>
          <w:sz w:val="24"/>
          <w:szCs w:val="24"/>
        </w:rPr>
        <w:t>,</w:t>
      </w:r>
      <w:r w:rsidR="00142AC0" w:rsidRPr="001815EC">
        <w:rPr>
          <w:sz w:val="24"/>
          <w:szCs w:val="24"/>
        </w:rPr>
        <w:t xml:space="preserve"> и загрязнений</w:t>
      </w:r>
      <w:r w:rsidRPr="001815EC">
        <w:rPr>
          <w:sz w:val="24"/>
          <w:szCs w:val="24"/>
        </w:rPr>
        <w:t>;</w:t>
      </w:r>
    </w:p>
    <w:p w14:paraId="0EF903A2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испытание огнетушителей в соответствии с требованиями ГОСТ Р 51057-2001;</w:t>
      </w:r>
    </w:p>
    <w:p w14:paraId="020D22B7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переосвидетельствование баллонов огнетушителей, работающих под избыточным давлением (огнетушители типа ОУ и ОП закачные);</w:t>
      </w:r>
    </w:p>
    <w:p w14:paraId="4CF9772F" w14:textId="77777777" w:rsidR="00142AC0" w:rsidRPr="001815EC" w:rsidRDefault="00142AC0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восстановление лакокрасочного покрытия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баллонов (при необходимости);</w:t>
      </w:r>
    </w:p>
    <w:p w14:paraId="195E2277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проверку запорно-пускового устройства на плотность;</w:t>
      </w:r>
    </w:p>
    <w:p w14:paraId="4B5CF849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замену раструбов на огнетушителях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углекислотных (при необходимости);</w:t>
      </w:r>
    </w:p>
    <w:p w14:paraId="48ADE62E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замену запорно-пускового устройства на огнетушителях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углекислотных (при необходимости);</w:t>
      </w:r>
    </w:p>
    <w:p w14:paraId="52644E7F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замену ручек на огнетушителях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углекислотных (при необходимости);</w:t>
      </w:r>
    </w:p>
    <w:p w14:paraId="6D244B88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замену гибких раструбов на огнетушителях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порошковых (при необходимости);</w:t>
      </w:r>
    </w:p>
    <w:p w14:paraId="247281BD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- проверку на исправность </w:t>
      </w:r>
      <w:r w:rsidR="00142AC0" w:rsidRPr="001815EC">
        <w:rPr>
          <w:sz w:val="24"/>
          <w:szCs w:val="24"/>
        </w:rPr>
        <w:t>и замен</w:t>
      </w:r>
      <w:r w:rsidR="00973EAF" w:rsidRPr="001815EC">
        <w:rPr>
          <w:sz w:val="24"/>
          <w:szCs w:val="24"/>
        </w:rPr>
        <w:t>у,</w:t>
      </w:r>
      <w:r w:rsidR="00142AC0" w:rsidRPr="001815EC">
        <w:rPr>
          <w:sz w:val="24"/>
          <w:szCs w:val="24"/>
        </w:rPr>
        <w:t xml:space="preserve"> при необходимости</w:t>
      </w:r>
      <w:r w:rsidR="00973EAF" w:rsidRPr="001815EC">
        <w:rPr>
          <w:sz w:val="24"/>
          <w:szCs w:val="24"/>
        </w:rPr>
        <w:t>,</w:t>
      </w:r>
      <w:r w:rsidR="00142AC0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индикатора давления огнетушителей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порошковых</w:t>
      </w:r>
      <w:r w:rsidR="00142AC0" w:rsidRPr="001815EC">
        <w:rPr>
          <w:sz w:val="24"/>
          <w:szCs w:val="24"/>
        </w:rPr>
        <w:t xml:space="preserve"> закачного типа</w:t>
      </w:r>
      <w:r w:rsidRPr="001815EC">
        <w:rPr>
          <w:sz w:val="24"/>
          <w:szCs w:val="24"/>
        </w:rPr>
        <w:t>;</w:t>
      </w:r>
    </w:p>
    <w:p w14:paraId="57E807B3" w14:textId="77777777" w:rsidR="007A63DC" w:rsidRPr="001815EC" w:rsidRDefault="007A63DC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- перезарядку огнетушителя на оборудовании </w:t>
      </w:r>
      <w:r w:rsidR="00142AC0" w:rsidRPr="001815EC">
        <w:rPr>
          <w:sz w:val="24"/>
          <w:szCs w:val="24"/>
        </w:rPr>
        <w:t>И</w:t>
      </w:r>
      <w:r w:rsidRPr="001815EC">
        <w:rPr>
          <w:sz w:val="24"/>
          <w:szCs w:val="24"/>
        </w:rPr>
        <w:t xml:space="preserve">сполнителя соответствующим огнетушащим веществом из материалов </w:t>
      </w:r>
      <w:r w:rsidR="00142AC0" w:rsidRPr="001815EC">
        <w:rPr>
          <w:sz w:val="24"/>
          <w:szCs w:val="24"/>
        </w:rPr>
        <w:t>И</w:t>
      </w:r>
      <w:r w:rsidRPr="001815EC">
        <w:rPr>
          <w:sz w:val="24"/>
          <w:szCs w:val="24"/>
        </w:rPr>
        <w:t>сполнителя;</w:t>
      </w:r>
    </w:p>
    <w:p w14:paraId="7B7C4846" w14:textId="77777777" w:rsidR="00B741BB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проверку массы заряженного огнетушителя;</w:t>
      </w:r>
    </w:p>
    <w:p w14:paraId="69ED94FF" w14:textId="77777777" w:rsidR="00B741BB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проверку состояния манометров и запорной арматуры (запорно-пускового устройства или газогенерирующего устройства</w:t>
      </w:r>
      <w:r w:rsidR="00142AC0" w:rsidRPr="001815EC">
        <w:rPr>
          <w:sz w:val="24"/>
          <w:szCs w:val="24"/>
        </w:rPr>
        <w:t>) заряженного огнетушителя</w:t>
      </w:r>
      <w:r w:rsidRPr="001815EC">
        <w:rPr>
          <w:sz w:val="24"/>
          <w:szCs w:val="24"/>
        </w:rPr>
        <w:t>;</w:t>
      </w:r>
    </w:p>
    <w:p w14:paraId="5A79E64F" w14:textId="77777777" w:rsidR="00B741BB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при обнаружении неисправностей или утечек, замену манометров,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запорной арматуры или баллонов;</w:t>
      </w:r>
    </w:p>
    <w:p w14:paraId="11853F37" w14:textId="77777777" w:rsidR="00601A4F" w:rsidRPr="001815EC" w:rsidRDefault="00B741BB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- опломбирование запорно-пусковой арматуры одноразовой пломбой установленного образца, нанесение маркировочных этикеток </w:t>
      </w:r>
      <w:r w:rsidR="005D3064" w:rsidRPr="001815EC">
        <w:rPr>
          <w:sz w:val="24"/>
          <w:szCs w:val="24"/>
        </w:rPr>
        <w:t xml:space="preserve">на корпуса баллонов </w:t>
      </w:r>
      <w:r w:rsidRPr="001815EC">
        <w:rPr>
          <w:sz w:val="24"/>
          <w:szCs w:val="24"/>
        </w:rPr>
        <w:t xml:space="preserve">(бирок) </w:t>
      </w:r>
      <w:r w:rsidR="005D3064" w:rsidRPr="001815EC">
        <w:rPr>
          <w:sz w:val="24"/>
          <w:szCs w:val="24"/>
        </w:rPr>
        <w:t>с защитным полимерным покрытием, четко читаемой и сохраняющейся длительное время надписью</w:t>
      </w:r>
      <w:r w:rsidR="00601A4F" w:rsidRPr="001815EC">
        <w:rPr>
          <w:sz w:val="24"/>
          <w:szCs w:val="24"/>
        </w:rPr>
        <w:t>, содержащей следующую информацию:</w:t>
      </w:r>
    </w:p>
    <w:p w14:paraId="3FD6E4A4" w14:textId="77777777" w:rsidR="00601A4F" w:rsidRPr="001815EC" w:rsidRDefault="00601A4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вид технического обслуживания (освидетельствования);</w:t>
      </w:r>
    </w:p>
    <w:p w14:paraId="320E423E" w14:textId="77777777" w:rsidR="00601A4F" w:rsidRPr="001815EC" w:rsidRDefault="00601A4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- наименование </w:t>
      </w:r>
      <w:r w:rsidR="00433024" w:rsidRPr="001815EC">
        <w:rPr>
          <w:sz w:val="24"/>
          <w:szCs w:val="24"/>
        </w:rPr>
        <w:t>организации,</w:t>
      </w:r>
      <w:r w:rsidRPr="001815EC">
        <w:rPr>
          <w:sz w:val="24"/>
          <w:szCs w:val="24"/>
        </w:rPr>
        <w:t xml:space="preserve"> проводившей техническое освидетельствование и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перезарядку;</w:t>
      </w:r>
    </w:p>
    <w:p w14:paraId="6810161E" w14:textId="77777777" w:rsidR="00601A4F" w:rsidRPr="001815EC" w:rsidRDefault="00601A4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дате проведения следующего испытания огнетушителя.</w:t>
      </w:r>
    </w:p>
    <w:p w14:paraId="4C2D75AF" w14:textId="77777777" w:rsidR="00275033" w:rsidRPr="001815EC" w:rsidRDefault="00601A4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- </w:t>
      </w:r>
      <w:r w:rsidR="00B741BB" w:rsidRPr="001815EC">
        <w:rPr>
          <w:sz w:val="24"/>
          <w:szCs w:val="24"/>
        </w:rPr>
        <w:t>выдач</w:t>
      </w:r>
      <w:r w:rsidRPr="001815EC">
        <w:rPr>
          <w:sz w:val="24"/>
          <w:szCs w:val="24"/>
        </w:rPr>
        <w:t>а</w:t>
      </w:r>
      <w:r w:rsidR="00B741BB" w:rsidRPr="001815EC">
        <w:rPr>
          <w:sz w:val="24"/>
          <w:szCs w:val="24"/>
        </w:rPr>
        <w:t xml:space="preserve"> эксплуатационных паспортов (прикрепленных на запорно-пусковую арматуру)</w:t>
      </w:r>
      <w:r w:rsidR="00275033" w:rsidRPr="001815EC">
        <w:rPr>
          <w:sz w:val="24"/>
          <w:szCs w:val="24"/>
        </w:rPr>
        <w:t>, в которых должно быть указано:</w:t>
      </w:r>
    </w:p>
    <w:p w14:paraId="07088CED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а) наименование и адрес организации, проводившей перезарядку/испытание огнетушителя;</w:t>
      </w:r>
    </w:p>
    <w:p w14:paraId="6E13051C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б) печать организации, производившей перезарядку/испытание огнетушителя;</w:t>
      </w:r>
    </w:p>
    <w:p w14:paraId="6AB7F908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в) тип огнетушителя;</w:t>
      </w:r>
    </w:p>
    <w:p w14:paraId="2ED99D78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г) марка заряженного огнетушащего вещества;</w:t>
      </w:r>
    </w:p>
    <w:p w14:paraId="6D7ADE35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д) общий вес огнетушителя;</w:t>
      </w:r>
    </w:p>
    <w:p w14:paraId="1DAB7A63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е) даты проведения перезарядки и дата следующей проверки и перезарядки (число, месяц, год);</w:t>
      </w:r>
    </w:p>
    <w:p w14:paraId="5682E76E" w14:textId="77777777" w:rsidR="00B741BB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ж) ФИО </w:t>
      </w:r>
      <w:r w:rsidR="0042216F" w:rsidRPr="001815EC">
        <w:rPr>
          <w:sz w:val="24"/>
          <w:szCs w:val="24"/>
        </w:rPr>
        <w:t>лица,</w:t>
      </w:r>
      <w:r w:rsidRPr="001815EC">
        <w:rPr>
          <w:sz w:val="24"/>
          <w:szCs w:val="24"/>
        </w:rPr>
        <w:t xml:space="preserve"> проводившего перезарядку;</w:t>
      </w:r>
    </w:p>
    <w:p w14:paraId="76F53B07" w14:textId="77777777" w:rsidR="009C5382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выбраковку неисправных огнетушителей, с оформлени</w:t>
      </w:r>
      <w:r w:rsidR="00816AB8" w:rsidRPr="001815EC">
        <w:rPr>
          <w:sz w:val="24"/>
          <w:szCs w:val="24"/>
        </w:rPr>
        <w:t>ем</w:t>
      </w:r>
      <w:r w:rsidRPr="001815EC">
        <w:rPr>
          <w:sz w:val="24"/>
          <w:szCs w:val="24"/>
        </w:rPr>
        <w:t xml:space="preserve"> Актов</w:t>
      </w:r>
      <w:r w:rsidR="00A5365D" w:rsidRPr="001815EC">
        <w:rPr>
          <w:sz w:val="24"/>
          <w:szCs w:val="24"/>
        </w:rPr>
        <w:t xml:space="preserve"> выбраковки огнетушителя</w:t>
      </w:r>
      <w:r w:rsidR="009C5382" w:rsidRPr="001815EC">
        <w:rPr>
          <w:sz w:val="24"/>
          <w:szCs w:val="24"/>
        </w:rPr>
        <w:t>;</w:t>
      </w:r>
    </w:p>
    <w:p w14:paraId="38E6741A" w14:textId="77777777" w:rsidR="00275033" w:rsidRPr="001815EC" w:rsidRDefault="00275033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- возвращение на объект Заказчика на транспортном средстве Исполнителя</w:t>
      </w:r>
      <w:r w:rsidR="00B527F7" w:rsidRPr="001815EC">
        <w:rPr>
          <w:sz w:val="24"/>
          <w:szCs w:val="24"/>
        </w:rPr>
        <w:t xml:space="preserve"> </w:t>
      </w:r>
      <w:r w:rsidRPr="001815EC">
        <w:rPr>
          <w:sz w:val="24"/>
          <w:szCs w:val="24"/>
        </w:rPr>
        <w:t>перезаряженных огнетушителей.</w:t>
      </w:r>
    </w:p>
    <w:p w14:paraId="7C00ED52" w14:textId="77777777" w:rsidR="007A098A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7A098A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6</w:t>
      </w:r>
      <w:r w:rsidR="007A098A" w:rsidRPr="001815EC">
        <w:rPr>
          <w:sz w:val="24"/>
          <w:szCs w:val="24"/>
        </w:rPr>
        <w:t xml:space="preserve">. Оказывать услуги на своей территории с использованием </w:t>
      </w:r>
      <w:r w:rsidR="003D5FB2" w:rsidRPr="001815EC">
        <w:rPr>
          <w:sz w:val="24"/>
          <w:szCs w:val="24"/>
        </w:rPr>
        <w:t>оборудования</w:t>
      </w:r>
      <w:r w:rsidR="00A5365D" w:rsidRPr="001815EC">
        <w:rPr>
          <w:sz w:val="24"/>
          <w:szCs w:val="24"/>
        </w:rPr>
        <w:t xml:space="preserve"> Исполнителя</w:t>
      </w:r>
      <w:r w:rsidR="00BA30CF" w:rsidRPr="001815EC">
        <w:rPr>
          <w:sz w:val="24"/>
          <w:szCs w:val="24"/>
        </w:rPr>
        <w:t>.</w:t>
      </w:r>
    </w:p>
    <w:p w14:paraId="4A9D67DD" w14:textId="77777777" w:rsidR="007A098A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lastRenderedPageBreak/>
        <w:t>5</w:t>
      </w:r>
      <w:r w:rsidR="007A098A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7</w:t>
      </w:r>
      <w:r w:rsidR="007A098A" w:rsidRPr="001815EC">
        <w:rPr>
          <w:sz w:val="24"/>
          <w:szCs w:val="24"/>
        </w:rPr>
        <w:t>. Обеспечивать проведение погрузочно-разгрузочных работ огнетушителей на своей территории.</w:t>
      </w:r>
    </w:p>
    <w:p w14:paraId="13A6538B" w14:textId="77777777" w:rsidR="002E644F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2E644F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8</w:t>
      </w:r>
      <w:r w:rsidR="002E644F" w:rsidRPr="001815EC">
        <w:rPr>
          <w:sz w:val="24"/>
          <w:szCs w:val="24"/>
        </w:rPr>
        <w:t>. Обеспечить соответствие применяемых зарядов</w:t>
      </w:r>
      <w:r w:rsidR="001B07AE" w:rsidRPr="001815EC">
        <w:rPr>
          <w:sz w:val="24"/>
          <w:szCs w:val="24"/>
        </w:rPr>
        <w:t xml:space="preserve"> для огнетушителей требованиям технической документации предприятия изготовителя, утвержденной установленным порядком.</w:t>
      </w:r>
    </w:p>
    <w:p w14:paraId="6EDFAF32" w14:textId="77777777" w:rsidR="00080537" w:rsidRPr="001815EC" w:rsidRDefault="00080537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Материалы и оборудование, используемые при оказании услуг должны иметь сертификаты соответствия и сертификаты пожарной безопасности, оформленные в Российской Федерации.</w:t>
      </w:r>
    </w:p>
    <w:p w14:paraId="1650F7BE" w14:textId="77777777" w:rsidR="00080537" w:rsidRPr="001815EC" w:rsidRDefault="00080537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Исполнитель несет ответственность за соответствие используемых материалов государственным стандартам и техническим условиям.</w:t>
      </w:r>
    </w:p>
    <w:p w14:paraId="3B3D0120" w14:textId="77777777" w:rsidR="001B07AE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1B07AE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9</w:t>
      </w:r>
      <w:r w:rsidR="001B07AE" w:rsidRPr="001815EC">
        <w:rPr>
          <w:sz w:val="24"/>
          <w:szCs w:val="24"/>
        </w:rPr>
        <w:t>. Обеспечивать установленным порядком утилизацию огнетушащего вещества огнетушителя при выявлении брака.</w:t>
      </w:r>
    </w:p>
    <w:p w14:paraId="2E60FEF2" w14:textId="77777777" w:rsidR="001B07AE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1B07AE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10</w:t>
      </w:r>
      <w:r w:rsidR="001B07AE" w:rsidRPr="001815EC">
        <w:rPr>
          <w:sz w:val="24"/>
          <w:szCs w:val="24"/>
        </w:rPr>
        <w:t>. Обеспечивать сохранность принятых на перезарядку огнетушителей, оформлять Накладные при получении и выдаче огнетушителей после перезарядки Заказчику.</w:t>
      </w:r>
    </w:p>
    <w:p w14:paraId="5A2146FB" w14:textId="77777777" w:rsidR="00601A4F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601A4F" w:rsidRPr="001815EC">
        <w:rPr>
          <w:sz w:val="24"/>
          <w:szCs w:val="24"/>
        </w:rPr>
        <w:t>.</w:t>
      </w:r>
      <w:r w:rsidR="009C5382" w:rsidRPr="001815EC">
        <w:rPr>
          <w:sz w:val="24"/>
          <w:szCs w:val="24"/>
        </w:rPr>
        <w:t>11</w:t>
      </w:r>
      <w:r w:rsidR="00601A4F" w:rsidRPr="001815EC">
        <w:rPr>
          <w:sz w:val="24"/>
          <w:szCs w:val="24"/>
        </w:rPr>
        <w:t>. На неисправные огнетушители, не прошедшие переосвидетельствование и испытания, Исполнитель выдает Акт выбраковки огнетушителя (произвольной формы) о непригодности его к дальнейшей эксплуатации, с указание</w:t>
      </w:r>
      <w:r w:rsidR="00B527F7" w:rsidRPr="001815EC">
        <w:rPr>
          <w:sz w:val="24"/>
          <w:szCs w:val="24"/>
        </w:rPr>
        <w:t xml:space="preserve"> </w:t>
      </w:r>
      <w:r w:rsidR="00601A4F" w:rsidRPr="001815EC">
        <w:rPr>
          <w:sz w:val="24"/>
          <w:szCs w:val="24"/>
        </w:rPr>
        <w:t>причин. Отбраковано может быть не более 3 % от общего количества огнетушителей, все остальные подлежат полному восстановлению, переосвидетельствованию, окраске и перезарядке.</w:t>
      </w:r>
    </w:p>
    <w:p w14:paraId="49ACE672" w14:textId="77777777" w:rsidR="009C5382" w:rsidRPr="001815EC" w:rsidRDefault="009C5382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В случае вывода из строя огнетушителя по вине Исполнителя компенсация ущерба происходит за счет средств Исполнителя.</w:t>
      </w:r>
    </w:p>
    <w:p w14:paraId="09118666" w14:textId="77777777" w:rsidR="001B07AE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</w:t>
      </w:r>
      <w:r w:rsidR="001B07AE" w:rsidRPr="001815EC">
        <w:rPr>
          <w:sz w:val="24"/>
          <w:szCs w:val="24"/>
        </w:rPr>
        <w:t>.</w:t>
      </w:r>
      <w:r w:rsidR="00BA30CF" w:rsidRPr="001815EC">
        <w:rPr>
          <w:sz w:val="24"/>
          <w:szCs w:val="24"/>
        </w:rPr>
        <w:t>1</w:t>
      </w:r>
      <w:r w:rsidR="009C5382" w:rsidRPr="001815EC">
        <w:rPr>
          <w:sz w:val="24"/>
          <w:szCs w:val="24"/>
        </w:rPr>
        <w:t>2</w:t>
      </w:r>
      <w:r w:rsidR="001B07AE" w:rsidRPr="001815EC">
        <w:rPr>
          <w:sz w:val="24"/>
          <w:szCs w:val="24"/>
        </w:rPr>
        <w:t xml:space="preserve">. При оказании услуг </w:t>
      </w:r>
      <w:r w:rsidR="00601A4F" w:rsidRPr="001815EC">
        <w:rPr>
          <w:sz w:val="24"/>
          <w:szCs w:val="24"/>
        </w:rPr>
        <w:t>Исполнитель обязан</w:t>
      </w:r>
      <w:r w:rsidR="001B07AE" w:rsidRPr="001815EC">
        <w:rPr>
          <w:sz w:val="24"/>
          <w:szCs w:val="24"/>
        </w:rPr>
        <w:t xml:space="preserve"> соблюдать правила техники безопасности, пожарной </w:t>
      </w:r>
      <w:r w:rsidR="00601A4F" w:rsidRPr="001815EC">
        <w:rPr>
          <w:sz w:val="24"/>
          <w:szCs w:val="24"/>
        </w:rPr>
        <w:t>безопасности, по охране окружающей среды</w:t>
      </w:r>
      <w:r w:rsidR="00973271">
        <w:rPr>
          <w:sz w:val="24"/>
          <w:szCs w:val="24"/>
        </w:rPr>
        <w:t xml:space="preserve"> и соблюдение правил санитарии.</w:t>
      </w:r>
    </w:p>
    <w:p w14:paraId="005DA883" w14:textId="77777777" w:rsidR="002C25F1" w:rsidRDefault="00DB1AC2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5.13.</w:t>
      </w:r>
      <w:r w:rsidR="00B527F7" w:rsidRPr="001815EC">
        <w:rPr>
          <w:sz w:val="24"/>
          <w:szCs w:val="24"/>
        </w:rPr>
        <w:t xml:space="preserve"> </w:t>
      </w:r>
      <w:r w:rsidR="002C25F1" w:rsidRPr="001815EC">
        <w:rPr>
          <w:sz w:val="24"/>
          <w:szCs w:val="24"/>
        </w:rPr>
        <w:t xml:space="preserve">Заказчик имеет право за счет собственных средств провести выборочно независимую экспертизу оказанных услуг с привлечением специализированной организации. В случае выявления не качественного исполнения услуг, исполнитель обязан выполнить услугу повторно для всей партии огнетушителей в полном объеме. После повторного оказания услуг исполнитель обязан за счет собственных средств выборочно </w:t>
      </w:r>
      <w:r w:rsidR="0048224D" w:rsidRPr="001815EC">
        <w:rPr>
          <w:sz w:val="24"/>
          <w:szCs w:val="24"/>
        </w:rPr>
        <w:t>проводить</w:t>
      </w:r>
      <w:r w:rsidR="002C25F1" w:rsidRPr="001815EC">
        <w:rPr>
          <w:sz w:val="24"/>
          <w:szCs w:val="24"/>
        </w:rPr>
        <w:t xml:space="preserve"> независимую экспертизу оказанных услуг с привлечением специализированной организации до получения положительного </w:t>
      </w:r>
      <w:r w:rsidR="0048224D" w:rsidRPr="001815EC">
        <w:rPr>
          <w:sz w:val="24"/>
          <w:szCs w:val="24"/>
        </w:rPr>
        <w:t>заключения.</w:t>
      </w:r>
    </w:p>
    <w:p w14:paraId="24165892" w14:textId="77777777" w:rsidR="00973271" w:rsidRPr="001815EC" w:rsidRDefault="00973271" w:rsidP="00433024">
      <w:pPr>
        <w:ind w:firstLine="709"/>
        <w:jc w:val="both"/>
        <w:rPr>
          <w:sz w:val="24"/>
          <w:szCs w:val="24"/>
        </w:rPr>
      </w:pPr>
    </w:p>
    <w:p w14:paraId="0850AE9D" w14:textId="77777777" w:rsidR="004A7DD6" w:rsidRPr="001815EC" w:rsidRDefault="00AA5F2F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6</w:t>
      </w:r>
      <w:r w:rsidR="004A7DD6" w:rsidRPr="001815EC">
        <w:rPr>
          <w:b/>
          <w:sz w:val="24"/>
          <w:szCs w:val="24"/>
        </w:rPr>
        <w:t xml:space="preserve">. Порядок </w:t>
      </w:r>
      <w:r w:rsidR="0003780B" w:rsidRPr="001815EC">
        <w:rPr>
          <w:b/>
          <w:sz w:val="24"/>
          <w:szCs w:val="24"/>
        </w:rPr>
        <w:t>оказания услуг</w:t>
      </w:r>
      <w:r w:rsidR="00CB7410" w:rsidRPr="001815EC">
        <w:rPr>
          <w:b/>
          <w:sz w:val="24"/>
          <w:szCs w:val="24"/>
        </w:rPr>
        <w:t xml:space="preserve"> </w:t>
      </w:r>
      <w:r w:rsidR="005D3064" w:rsidRPr="001815EC">
        <w:rPr>
          <w:b/>
          <w:sz w:val="24"/>
          <w:szCs w:val="24"/>
        </w:rPr>
        <w:t>и приемки оказанных услуг</w:t>
      </w:r>
      <w:r w:rsidR="004A7DD6" w:rsidRPr="001815EC">
        <w:rPr>
          <w:b/>
          <w:sz w:val="24"/>
          <w:szCs w:val="24"/>
        </w:rPr>
        <w:t>.</w:t>
      </w:r>
    </w:p>
    <w:p w14:paraId="1A47692C" w14:textId="77777777" w:rsidR="00E6185C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6</w:t>
      </w:r>
      <w:r w:rsidR="00E6185C" w:rsidRPr="001815EC">
        <w:rPr>
          <w:sz w:val="24"/>
          <w:szCs w:val="24"/>
        </w:rPr>
        <w:t xml:space="preserve">.1. Приемка оказанных услуг осуществляется поэтапно. </w:t>
      </w:r>
      <w:r w:rsidR="00F6605F" w:rsidRPr="001815EC">
        <w:rPr>
          <w:sz w:val="24"/>
          <w:szCs w:val="24"/>
        </w:rPr>
        <w:t>К</w:t>
      </w:r>
      <w:r w:rsidR="00E6185C" w:rsidRPr="001815EC">
        <w:rPr>
          <w:sz w:val="24"/>
          <w:szCs w:val="24"/>
        </w:rPr>
        <w:t xml:space="preserve">алендарные сроки, а также последовательность и продолжительность отдельных этапов услуг определены приложениями к </w:t>
      </w:r>
      <w:r w:rsidR="00A21982">
        <w:rPr>
          <w:sz w:val="24"/>
          <w:szCs w:val="24"/>
        </w:rPr>
        <w:t>договору</w:t>
      </w:r>
      <w:r w:rsidR="00E6185C" w:rsidRPr="00E72DED">
        <w:rPr>
          <w:sz w:val="24"/>
          <w:szCs w:val="24"/>
        </w:rPr>
        <w:t xml:space="preserve"> </w:t>
      </w:r>
      <w:r w:rsidR="00BD127D" w:rsidRPr="00E72DED">
        <w:rPr>
          <w:sz w:val="24"/>
          <w:szCs w:val="24"/>
        </w:rPr>
        <w:t>об оказании услуг</w:t>
      </w:r>
      <w:r w:rsidR="00EF5498" w:rsidRPr="00E72DED">
        <w:rPr>
          <w:sz w:val="24"/>
          <w:szCs w:val="24"/>
        </w:rPr>
        <w:t>. Оказанные и принятые з</w:t>
      </w:r>
      <w:r w:rsidR="00E6185C" w:rsidRPr="00E72DED">
        <w:rPr>
          <w:sz w:val="24"/>
          <w:szCs w:val="24"/>
        </w:rPr>
        <w:t>аказчиком объемы услуг</w:t>
      </w:r>
      <w:r w:rsidR="006A58E2" w:rsidRPr="00E72DED">
        <w:rPr>
          <w:sz w:val="24"/>
          <w:szCs w:val="24"/>
        </w:rPr>
        <w:t>,</w:t>
      </w:r>
      <w:r w:rsidR="00EF5498" w:rsidRPr="00E72DED">
        <w:rPr>
          <w:sz w:val="24"/>
          <w:szCs w:val="24"/>
        </w:rPr>
        <w:t xml:space="preserve"> оформляются</w:t>
      </w:r>
      <w:r w:rsidR="00E6185C" w:rsidRPr="00E72DED">
        <w:rPr>
          <w:sz w:val="24"/>
          <w:szCs w:val="24"/>
        </w:rPr>
        <w:t xml:space="preserve"> </w:t>
      </w:r>
      <w:r w:rsidR="00EF5498" w:rsidRPr="00E72DED">
        <w:rPr>
          <w:sz w:val="24"/>
          <w:szCs w:val="24"/>
        </w:rPr>
        <w:t xml:space="preserve">актами </w:t>
      </w:r>
      <w:r w:rsidR="00E72DED" w:rsidRPr="00E72DED">
        <w:rPr>
          <w:sz w:val="24"/>
          <w:szCs w:val="24"/>
        </w:rPr>
        <w:t>сдачи-приемки оказанных услуг</w:t>
      </w:r>
      <w:r w:rsidR="00EF5498" w:rsidRPr="00E72DED">
        <w:rPr>
          <w:sz w:val="24"/>
          <w:szCs w:val="24"/>
        </w:rPr>
        <w:t xml:space="preserve"> и передаются з</w:t>
      </w:r>
      <w:r w:rsidR="00E6185C" w:rsidRPr="00E72DED">
        <w:rPr>
          <w:sz w:val="24"/>
          <w:szCs w:val="24"/>
        </w:rPr>
        <w:t>аказчику после их завершения.</w:t>
      </w:r>
    </w:p>
    <w:p w14:paraId="409A6FF0" w14:textId="77777777" w:rsidR="00E6185C" w:rsidRPr="001815EC" w:rsidRDefault="00AA5F2F" w:rsidP="004A096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6</w:t>
      </w:r>
      <w:r w:rsidR="00CB7410" w:rsidRPr="001815EC">
        <w:rPr>
          <w:sz w:val="24"/>
          <w:szCs w:val="24"/>
        </w:rPr>
        <w:t>.2. Руководитель организации Исполнителя совместно с представителем Заказчика осуществляют контроль оказания услуг.</w:t>
      </w:r>
    </w:p>
    <w:p w14:paraId="7FC51171" w14:textId="77777777" w:rsidR="00080537" w:rsidRPr="001815EC" w:rsidRDefault="00080537" w:rsidP="00433024">
      <w:pPr>
        <w:ind w:firstLine="709"/>
        <w:jc w:val="both"/>
        <w:rPr>
          <w:sz w:val="24"/>
          <w:szCs w:val="24"/>
        </w:rPr>
      </w:pPr>
    </w:p>
    <w:p w14:paraId="463B124A" w14:textId="77777777" w:rsidR="004A7DD6" w:rsidRPr="001815EC" w:rsidRDefault="00AA5F2F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7</w:t>
      </w:r>
      <w:r w:rsidR="004A7DD6" w:rsidRPr="001815EC">
        <w:rPr>
          <w:b/>
          <w:sz w:val="24"/>
          <w:szCs w:val="24"/>
        </w:rPr>
        <w:t xml:space="preserve">. </w:t>
      </w:r>
      <w:r w:rsidR="00CB7410" w:rsidRPr="001815EC">
        <w:rPr>
          <w:b/>
          <w:sz w:val="24"/>
          <w:szCs w:val="24"/>
        </w:rPr>
        <w:t>Оплата оказанных</w:t>
      </w:r>
      <w:r w:rsidR="004A7DD6" w:rsidRPr="001815EC">
        <w:rPr>
          <w:b/>
          <w:sz w:val="24"/>
          <w:szCs w:val="24"/>
        </w:rPr>
        <w:t xml:space="preserve"> </w:t>
      </w:r>
      <w:r w:rsidR="00CB7410" w:rsidRPr="001815EC">
        <w:rPr>
          <w:b/>
          <w:sz w:val="24"/>
          <w:szCs w:val="24"/>
        </w:rPr>
        <w:t>услуг</w:t>
      </w:r>
      <w:r w:rsidR="004A7DD6" w:rsidRPr="001815EC">
        <w:rPr>
          <w:b/>
          <w:sz w:val="24"/>
          <w:szCs w:val="24"/>
        </w:rPr>
        <w:t>.</w:t>
      </w:r>
    </w:p>
    <w:p w14:paraId="63396CA2" w14:textId="77777777" w:rsidR="00CB7410" w:rsidRPr="001815EC" w:rsidRDefault="00AA5F2F" w:rsidP="00050C8E">
      <w:pPr>
        <w:pStyle w:val="Default"/>
        <w:ind w:firstLine="709"/>
        <w:jc w:val="both"/>
      </w:pPr>
      <w:r w:rsidRPr="001815EC">
        <w:t>7</w:t>
      </w:r>
      <w:r w:rsidR="004A7DD6" w:rsidRPr="001815EC">
        <w:t xml:space="preserve">.1. </w:t>
      </w:r>
      <w:r w:rsidR="00CB7410" w:rsidRPr="001815EC">
        <w:t>Оплата по Договору оказания услуг производится Заказчиком в течении</w:t>
      </w:r>
      <w:r w:rsidR="00284241" w:rsidRPr="001815EC">
        <w:t xml:space="preserve"> </w:t>
      </w:r>
      <w:r w:rsidR="000520C9" w:rsidRPr="001815EC">
        <w:t>30</w:t>
      </w:r>
      <w:r w:rsidR="000520C9" w:rsidRPr="001815EC">
        <w:rPr>
          <w:rStyle w:val="ae"/>
        </w:rPr>
        <w:footnoteReference w:id="1"/>
      </w:r>
      <w:r w:rsidR="000520C9" w:rsidRPr="001815EC">
        <w:t xml:space="preserve"> рабочих дней </w:t>
      </w:r>
      <w:r w:rsidR="00CB7410" w:rsidRPr="001815EC">
        <w:t>со дня подписания Сторонами актов об оказании услуг и представлению Заказчику отчета о фактически оказанных услугах.</w:t>
      </w:r>
    </w:p>
    <w:p w14:paraId="2D097532" w14:textId="77777777" w:rsidR="00CB7410" w:rsidRPr="001815EC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7</w:t>
      </w:r>
      <w:r w:rsidR="00CB7410" w:rsidRPr="001815EC">
        <w:rPr>
          <w:sz w:val="24"/>
          <w:szCs w:val="24"/>
        </w:rPr>
        <w:t>.2. Авансирование не предусмотрено.</w:t>
      </w:r>
    </w:p>
    <w:p w14:paraId="5EE1B9AE" w14:textId="77777777" w:rsidR="00CB7410" w:rsidRDefault="00AA5F2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7</w:t>
      </w:r>
      <w:r w:rsidR="00CB7410" w:rsidRPr="001815EC">
        <w:rPr>
          <w:sz w:val="24"/>
          <w:szCs w:val="24"/>
        </w:rPr>
        <w:t>.3. В случае мотивированног</w:t>
      </w:r>
      <w:r w:rsidR="00A21982">
        <w:rPr>
          <w:sz w:val="24"/>
          <w:szCs w:val="24"/>
        </w:rPr>
        <w:t>о отказа Заказчика приемки услуг</w:t>
      </w:r>
      <w:r w:rsidR="00CB7410" w:rsidRPr="001815EC">
        <w:rPr>
          <w:sz w:val="24"/>
          <w:szCs w:val="24"/>
        </w:rPr>
        <w:t>, сторонами составляется двухсторонний акт с перечнем необходимых доработок, сроков их исполнения и условий оплаты труда.</w:t>
      </w:r>
    </w:p>
    <w:p w14:paraId="149D4319" w14:textId="77777777" w:rsidR="00973271" w:rsidRPr="001815EC" w:rsidRDefault="00973271" w:rsidP="00433024">
      <w:pPr>
        <w:ind w:firstLine="709"/>
        <w:jc w:val="both"/>
        <w:rPr>
          <w:sz w:val="24"/>
          <w:szCs w:val="24"/>
        </w:rPr>
      </w:pPr>
    </w:p>
    <w:p w14:paraId="7023C55C" w14:textId="77777777" w:rsidR="00973271" w:rsidRPr="00973271" w:rsidRDefault="00AA5F2F" w:rsidP="00973271">
      <w:pPr>
        <w:ind w:firstLine="709"/>
        <w:jc w:val="both"/>
        <w:rPr>
          <w:b/>
          <w:sz w:val="24"/>
          <w:szCs w:val="24"/>
        </w:rPr>
      </w:pPr>
      <w:r w:rsidRPr="00973271">
        <w:rPr>
          <w:b/>
          <w:sz w:val="24"/>
          <w:szCs w:val="24"/>
        </w:rPr>
        <w:t>8</w:t>
      </w:r>
      <w:r w:rsidR="00504D8E" w:rsidRPr="00973271">
        <w:rPr>
          <w:b/>
          <w:sz w:val="24"/>
          <w:szCs w:val="24"/>
        </w:rPr>
        <w:t xml:space="preserve">. Срок </w:t>
      </w:r>
      <w:r w:rsidR="00CB7410" w:rsidRPr="00973271">
        <w:rPr>
          <w:b/>
          <w:sz w:val="24"/>
          <w:szCs w:val="24"/>
        </w:rPr>
        <w:t>оказания услуг</w:t>
      </w:r>
      <w:r w:rsidR="00504D8E" w:rsidRPr="00973271">
        <w:rPr>
          <w:b/>
          <w:sz w:val="24"/>
          <w:szCs w:val="24"/>
        </w:rPr>
        <w:t>.</w:t>
      </w:r>
    </w:p>
    <w:p w14:paraId="27574BDD" w14:textId="30DA300D" w:rsidR="00504D8E" w:rsidRDefault="00B4770F" w:rsidP="00433024">
      <w:pPr>
        <w:ind w:firstLine="709"/>
        <w:rPr>
          <w:color w:val="000000"/>
          <w:sz w:val="24"/>
          <w:szCs w:val="24"/>
        </w:rPr>
      </w:pPr>
      <w:r w:rsidRPr="001815EC">
        <w:rPr>
          <w:color w:val="000000"/>
          <w:sz w:val="24"/>
          <w:szCs w:val="24"/>
        </w:rPr>
        <w:t xml:space="preserve">С </w:t>
      </w:r>
      <w:r w:rsidR="004A7DD6" w:rsidRPr="001815EC">
        <w:rPr>
          <w:color w:val="000000"/>
          <w:sz w:val="24"/>
          <w:szCs w:val="24"/>
        </w:rPr>
        <w:t>момента</w:t>
      </w:r>
      <w:r w:rsidR="00B527F7" w:rsidRPr="001815EC">
        <w:rPr>
          <w:color w:val="000000"/>
          <w:sz w:val="24"/>
          <w:szCs w:val="24"/>
        </w:rPr>
        <w:t xml:space="preserve"> </w:t>
      </w:r>
      <w:r w:rsidRPr="001815EC">
        <w:rPr>
          <w:color w:val="000000"/>
          <w:sz w:val="24"/>
          <w:szCs w:val="24"/>
        </w:rPr>
        <w:t>заключения Д</w:t>
      </w:r>
      <w:r w:rsidR="004A7DD6" w:rsidRPr="001815EC">
        <w:rPr>
          <w:color w:val="000000"/>
          <w:sz w:val="24"/>
          <w:szCs w:val="24"/>
        </w:rPr>
        <w:t>оговора</w:t>
      </w:r>
      <w:r w:rsidR="00C63D0C" w:rsidRPr="001815EC">
        <w:rPr>
          <w:color w:val="000000"/>
          <w:sz w:val="24"/>
          <w:szCs w:val="24"/>
        </w:rPr>
        <w:t xml:space="preserve"> </w:t>
      </w:r>
      <w:r w:rsidR="00504D8E" w:rsidRPr="001815EC">
        <w:rPr>
          <w:color w:val="000000"/>
          <w:sz w:val="24"/>
          <w:szCs w:val="24"/>
        </w:rPr>
        <w:t>по</w:t>
      </w:r>
      <w:r w:rsidR="00050F5A" w:rsidRPr="001815EC">
        <w:rPr>
          <w:color w:val="000000"/>
          <w:sz w:val="24"/>
          <w:szCs w:val="24"/>
        </w:rPr>
        <w:t xml:space="preserve"> </w:t>
      </w:r>
      <w:r w:rsidR="00687C2A" w:rsidRPr="001815EC">
        <w:rPr>
          <w:color w:val="000000"/>
          <w:sz w:val="24"/>
          <w:szCs w:val="24"/>
        </w:rPr>
        <w:t>3</w:t>
      </w:r>
      <w:r w:rsidR="00E0706B">
        <w:rPr>
          <w:color w:val="000000"/>
          <w:sz w:val="24"/>
          <w:szCs w:val="24"/>
        </w:rPr>
        <w:t xml:space="preserve">1 </w:t>
      </w:r>
      <w:r w:rsidR="00687C2A" w:rsidRPr="001815EC">
        <w:rPr>
          <w:color w:val="000000"/>
          <w:sz w:val="24"/>
          <w:szCs w:val="24"/>
        </w:rPr>
        <w:t xml:space="preserve">декабря </w:t>
      </w:r>
      <w:r w:rsidR="00370892" w:rsidRPr="001815EC">
        <w:rPr>
          <w:color w:val="000000"/>
          <w:sz w:val="24"/>
          <w:szCs w:val="24"/>
        </w:rPr>
        <w:t>202</w:t>
      </w:r>
      <w:r w:rsidR="00A36FE6" w:rsidRPr="001815EC">
        <w:rPr>
          <w:color w:val="000000"/>
          <w:sz w:val="24"/>
          <w:szCs w:val="24"/>
        </w:rPr>
        <w:t>6</w:t>
      </w:r>
      <w:r w:rsidR="004C0E6D" w:rsidRPr="001815EC">
        <w:rPr>
          <w:color w:val="000000"/>
          <w:sz w:val="24"/>
          <w:szCs w:val="24"/>
        </w:rPr>
        <w:t xml:space="preserve"> </w:t>
      </w:r>
      <w:r w:rsidR="00504D8E" w:rsidRPr="001815EC">
        <w:rPr>
          <w:color w:val="000000"/>
          <w:sz w:val="24"/>
          <w:szCs w:val="24"/>
        </w:rPr>
        <w:t>года (включительно).</w:t>
      </w:r>
    </w:p>
    <w:p w14:paraId="5B06376C" w14:textId="77777777" w:rsidR="00973271" w:rsidRPr="001815EC" w:rsidRDefault="00973271" w:rsidP="00433024">
      <w:pPr>
        <w:ind w:firstLine="709"/>
        <w:rPr>
          <w:color w:val="000000"/>
          <w:sz w:val="24"/>
          <w:szCs w:val="24"/>
        </w:rPr>
      </w:pPr>
    </w:p>
    <w:p w14:paraId="188917C8" w14:textId="77777777" w:rsidR="00504D8E" w:rsidRPr="001815EC" w:rsidRDefault="00AA5F2F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lastRenderedPageBreak/>
        <w:t>9</w:t>
      </w:r>
      <w:r w:rsidR="00504D8E" w:rsidRPr="001815EC">
        <w:rPr>
          <w:b/>
          <w:sz w:val="24"/>
          <w:szCs w:val="24"/>
        </w:rPr>
        <w:t>. Гаранти</w:t>
      </w:r>
      <w:r w:rsidR="0003780B" w:rsidRPr="001815EC">
        <w:rPr>
          <w:b/>
          <w:sz w:val="24"/>
          <w:szCs w:val="24"/>
        </w:rPr>
        <w:t>и</w:t>
      </w:r>
      <w:r w:rsidR="00504D8E" w:rsidRPr="001815EC">
        <w:rPr>
          <w:b/>
          <w:sz w:val="24"/>
          <w:szCs w:val="24"/>
        </w:rPr>
        <w:t xml:space="preserve"> </w:t>
      </w:r>
      <w:r w:rsidR="00B4770F" w:rsidRPr="001815EC">
        <w:rPr>
          <w:b/>
          <w:sz w:val="24"/>
          <w:szCs w:val="24"/>
        </w:rPr>
        <w:t>Исполнителя</w:t>
      </w:r>
      <w:r w:rsidR="006160B6" w:rsidRPr="001815EC">
        <w:rPr>
          <w:b/>
          <w:sz w:val="24"/>
          <w:szCs w:val="24"/>
        </w:rPr>
        <w:t xml:space="preserve"> по оказанным услугам</w:t>
      </w:r>
      <w:r w:rsidR="00504D8E" w:rsidRPr="001815EC">
        <w:rPr>
          <w:b/>
          <w:sz w:val="24"/>
          <w:szCs w:val="24"/>
        </w:rPr>
        <w:t>.</w:t>
      </w:r>
    </w:p>
    <w:p w14:paraId="5E621C8F" w14:textId="77777777" w:rsidR="00504D8E" w:rsidRDefault="00504D8E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Гарантийный срок эксплуатации огнетушителей должен быть не менее 12 месяцев с момента приемки </w:t>
      </w:r>
      <w:r w:rsidR="00B4770F" w:rsidRPr="001815EC">
        <w:rPr>
          <w:sz w:val="24"/>
          <w:szCs w:val="24"/>
        </w:rPr>
        <w:t>оказания услуг</w:t>
      </w:r>
      <w:r w:rsidRPr="001815EC">
        <w:rPr>
          <w:sz w:val="24"/>
          <w:szCs w:val="24"/>
        </w:rPr>
        <w:t>.</w:t>
      </w:r>
    </w:p>
    <w:p w14:paraId="74EE9009" w14:textId="77777777" w:rsidR="00973271" w:rsidRPr="001815EC" w:rsidRDefault="00973271" w:rsidP="00433024">
      <w:pPr>
        <w:ind w:firstLine="709"/>
        <w:jc w:val="both"/>
        <w:rPr>
          <w:sz w:val="24"/>
          <w:szCs w:val="24"/>
        </w:rPr>
      </w:pPr>
    </w:p>
    <w:p w14:paraId="7F188D4C" w14:textId="77777777" w:rsidR="00B4770F" w:rsidRPr="001815EC" w:rsidRDefault="00AA5F2F" w:rsidP="00973271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10</w:t>
      </w:r>
      <w:r w:rsidR="00B4770F" w:rsidRPr="001815EC">
        <w:rPr>
          <w:b/>
          <w:sz w:val="24"/>
          <w:szCs w:val="24"/>
        </w:rPr>
        <w:t>. Порядок оформления Договора.</w:t>
      </w:r>
    </w:p>
    <w:p w14:paraId="6BF18954" w14:textId="5F87D4A4" w:rsidR="00B4770F" w:rsidRPr="001815EC" w:rsidRDefault="00B4770F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Для заключения договора после проведения торго</w:t>
      </w:r>
      <w:r w:rsidR="00A57C5A" w:rsidRPr="001815EC">
        <w:rPr>
          <w:sz w:val="24"/>
          <w:szCs w:val="24"/>
        </w:rPr>
        <w:t>во</w:t>
      </w:r>
      <w:r w:rsidRPr="001815EC">
        <w:rPr>
          <w:sz w:val="24"/>
          <w:szCs w:val="24"/>
        </w:rPr>
        <w:t xml:space="preserve">-закупочных процедур использовать типовую форму договора на оказание услуг согласно </w:t>
      </w:r>
      <w:r w:rsidR="00A36FE6" w:rsidRPr="001815EC">
        <w:rPr>
          <w:sz w:val="24"/>
          <w:szCs w:val="24"/>
        </w:rPr>
        <w:t>приложению</w:t>
      </w:r>
      <w:r w:rsidR="00E0706B">
        <w:rPr>
          <w:sz w:val="24"/>
          <w:szCs w:val="24"/>
        </w:rPr>
        <w:t xml:space="preserve"> </w:t>
      </w:r>
      <w:r w:rsidR="00896FDA" w:rsidRPr="001815EC">
        <w:rPr>
          <w:sz w:val="24"/>
          <w:szCs w:val="24"/>
        </w:rPr>
        <w:t>№</w:t>
      </w:r>
      <w:r w:rsidR="0042216F">
        <w:rPr>
          <w:sz w:val="24"/>
          <w:szCs w:val="24"/>
        </w:rPr>
        <w:t xml:space="preserve"> </w:t>
      </w:r>
      <w:r w:rsidR="00896FDA" w:rsidRPr="001815EC">
        <w:rPr>
          <w:sz w:val="24"/>
          <w:szCs w:val="24"/>
        </w:rPr>
        <w:t>1 к Приказу от 30.12.2019</w:t>
      </w:r>
      <w:r w:rsidR="00E1798A" w:rsidRPr="001815EC">
        <w:rPr>
          <w:sz w:val="24"/>
          <w:szCs w:val="24"/>
        </w:rPr>
        <w:t xml:space="preserve"> </w:t>
      </w:r>
      <w:r w:rsidR="00896FDA" w:rsidRPr="001815EC">
        <w:rPr>
          <w:sz w:val="24"/>
          <w:szCs w:val="24"/>
        </w:rPr>
        <w:t>г</w:t>
      </w:r>
      <w:r w:rsidR="00E1798A" w:rsidRPr="001815EC">
        <w:rPr>
          <w:sz w:val="24"/>
          <w:szCs w:val="24"/>
        </w:rPr>
        <w:t>.</w:t>
      </w:r>
      <w:r w:rsidR="00896FDA" w:rsidRPr="001815EC">
        <w:rPr>
          <w:sz w:val="24"/>
          <w:szCs w:val="24"/>
        </w:rPr>
        <w:t xml:space="preserve"> №</w:t>
      </w:r>
      <w:r w:rsidR="00050C8E">
        <w:rPr>
          <w:sz w:val="24"/>
          <w:szCs w:val="24"/>
        </w:rPr>
        <w:t> </w:t>
      </w:r>
      <w:r w:rsidR="00896FDA" w:rsidRPr="001815EC">
        <w:rPr>
          <w:sz w:val="24"/>
          <w:szCs w:val="24"/>
        </w:rPr>
        <w:t>1508 с последующими изменениями и дополнениями.</w:t>
      </w:r>
    </w:p>
    <w:p w14:paraId="2C2E4AEF" w14:textId="77777777" w:rsidR="00B4770F" w:rsidRPr="001815EC" w:rsidRDefault="00B4770F" w:rsidP="00433024">
      <w:pPr>
        <w:ind w:firstLine="709"/>
        <w:jc w:val="both"/>
        <w:rPr>
          <w:sz w:val="24"/>
          <w:szCs w:val="24"/>
        </w:rPr>
      </w:pPr>
    </w:p>
    <w:p w14:paraId="06FD9090" w14:textId="77777777" w:rsidR="00B4770F" w:rsidRPr="001815EC" w:rsidRDefault="00B4770F" w:rsidP="00433024">
      <w:pPr>
        <w:ind w:firstLine="709"/>
        <w:jc w:val="both"/>
        <w:rPr>
          <w:b/>
          <w:sz w:val="24"/>
          <w:szCs w:val="24"/>
        </w:rPr>
      </w:pPr>
      <w:r w:rsidRPr="001815EC">
        <w:rPr>
          <w:b/>
          <w:sz w:val="24"/>
          <w:szCs w:val="24"/>
        </w:rPr>
        <w:t>Приложени</w:t>
      </w:r>
      <w:r w:rsidR="006360E4" w:rsidRPr="001815EC">
        <w:rPr>
          <w:b/>
          <w:sz w:val="24"/>
          <w:szCs w:val="24"/>
        </w:rPr>
        <w:t>я</w:t>
      </w:r>
      <w:r w:rsidRPr="001815EC">
        <w:rPr>
          <w:b/>
          <w:sz w:val="24"/>
          <w:szCs w:val="24"/>
        </w:rPr>
        <w:t xml:space="preserve"> к ТЗ</w:t>
      </w:r>
    </w:p>
    <w:p w14:paraId="489FA0B4" w14:textId="77777777" w:rsidR="00E1798A" w:rsidRPr="001815EC" w:rsidRDefault="00E1798A" w:rsidP="00433024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 xml:space="preserve">Приложение № 1 – </w:t>
      </w:r>
      <w:r w:rsidR="00A21982" w:rsidRPr="00A21982">
        <w:rPr>
          <w:sz w:val="24"/>
          <w:szCs w:val="24"/>
        </w:rPr>
        <w:t>Ведомость объемов услуг;</w:t>
      </w:r>
    </w:p>
    <w:p w14:paraId="2EE502AB" w14:textId="77777777" w:rsidR="00504D8E" w:rsidRPr="001815EC" w:rsidRDefault="00BB5A04" w:rsidP="008E1520">
      <w:pPr>
        <w:ind w:firstLine="709"/>
        <w:jc w:val="both"/>
        <w:rPr>
          <w:sz w:val="24"/>
          <w:szCs w:val="24"/>
        </w:rPr>
      </w:pPr>
      <w:r w:rsidRPr="001815EC">
        <w:rPr>
          <w:sz w:val="24"/>
          <w:szCs w:val="24"/>
        </w:rPr>
        <w:t>Приложение</w:t>
      </w:r>
      <w:r w:rsidR="00E1798A" w:rsidRPr="001815EC">
        <w:rPr>
          <w:sz w:val="24"/>
          <w:szCs w:val="24"/>
        </w:rPr>
        <w:t xml:space="preserve"> №</w:t>
      </w:r>
      <w:r w:rsidRPr="001815EC">
        <w:rPr>
          <w:sz w:val="24"/>
          <w:szCs w:val="24"/>
        </w:rPr>
        <w:t xml:space="preserve"> 2 – </w:t>
      </w:r>
      <w:r w:rsidR="00A21982" w:rsidRPr="00A21982">
        <w:rPr>
          <w:sz w:val="24"/>
          <w:szCs w:val="24"/>
        </w:rPr>
        <w:t>Форма акта сдачи-приемки оказанных услуг.</w:t>
      </w:r>
    </w:p>
    <w:p w14:paraId="22A41577" w14:textId="77777777" w:rsidR="009C5382" w:rsidRDefault="009C5382" w:rsidP="00433024">
      <w:pPr>
        <w:ind w:firstLine="709"/>
        <w:jc w:val="both"/>
        <w:rPr>
          <w:sz w:val="24"/>
          <w:szCs w:val="24"/>
        </w:rPr>
      </w:pPr>
    </w:p>
    <w:p w14:paraId="0BD84AAE" w14:textId="77777777" w:rsidR="00B4770F" w:rsidRDefault="00B4770F" w:rsidP="00433024">
      <w:pPr>
        <w:jc w:val="both"/>
        <w:rPr>
          <w:sz w:val="24"/>
          <w:szCs w:val="24"/>
        </w:rPr>
      </w:pPr>
    </w:p>
    <w:p w14:paraId="03B59D87" w14:textId="77777777" w:rsidR="002F7108" w:rsidRDefault="002F7108" w:rsidP="00433024">
      <w:pPr>
        <w:jc w:val="both"/>
        <w:rPr>
          <w:sz w:val="24"/>
          <w:szCs w:val="24"/>
        </w:rPr>
      </w:pPr>
    </w:p>
    <w:p w14:paraId="6968ECE0" w14:textId="77777777" w:rsidR="002F7108" w:rsidRPr="002F7108" w:rsidRDefault="002F7108" w:rsidP="002F7108">
      <w:pPr>
        <w:pStyle w:val="msonormalmrcssattr"/>
        <w:shd w:val="clear" w:color="auto" w:fill="FFFFFF"/>
        <w:tabs>
          <w:tab w:val="right" w:pos="9496"/>
        </w:tabs>
        <w:spacing w:before="0" w:beforeAutospacing="0" w:after="0" w:afterAutospacing="0"/>
        <w:jc w:val="both"/>
        <w:rPr>
          <w:sz w:val="26"/>
          <w:szCs w:val="26"/>
        </w:rPr>
      </w:pPr>
      <w:r w:rsidRPr="006E0001">
        <w:rPr>
          <w:sz w:val="26"/>
          <w:szCs w:val="26"/>
        </w:rPr>
        <w:t>Начальник отдела промышленной безопасности</w:t>
      </w:r>
      <w:r w:rsidRPr="006E0001">
        <w:rPr>
          <w:sz w:val="26"/>
          <w:szCs w:val="26"/>
        </w:rPr>
        <w:tab/>
        <w:t>А.А. Ковалев</w:t>
      </w:r>
    </w:p>
    <w:sectPr w:rsidR="002F7108" w:rsidRPr="002F7108" w:rsidSect="00433024">
      <w:headerReference w:type="even" r:id="rId7"/>
      <w:pgSz w:w="11906" w:h="16838" w:code="9"/>
      <w:pgMar w:top="568" w:right="851" w:bottom="567" w:left="1418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33E6F" w14:textId="77777777" w:rsidR="002C6700" w:rsidRDefault="002C6700" w:rsidP="008E3AD4">
      <w:r>
        <w:separator/>
      </w:r>
    </w:p>
  </w:endnote>
  <w:endnote w:type="continuationSeparator" w:id="0">
    <w:p w14:paraId="25488C45" w14:textId="77777777" w:rsidR="002C6700" w:rsidRDefault="002C6700" w:rsidP="008E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65F46" w14:textId="77777777" w:rsidR="002C6700" w:rsidRDefault="002C6700" w:rsidP="008E3AD4">
      <w:r>
        <w:separator/>
      </w:r>
    </w:p>
  </w:footnote>
  <w:footnote w:type="continuationSeparator" w:id="0">
    <w:p w14:paraId="7CDA4909" w14:textId="77777777" w:rsidR="002C6700" w:rsidRDefault="002C6700" w:rsidP="008E3AD4">
      <w:r>
        <w:continuationSeparator/>
      </w:r>
    </w:p>
  </w:footnote>
  <w:footnote w:id="1">
    <w:p w14:paraId="75033D25" w14:textId="77777777" w:rsidR="000520C9" w:rsidRPr="00A6743B" w:rsidRDefault="000520C9" w:rsidP="000520C9">
      <w:pPr>
        <w:pStyle w:val="ac"/>
        <w:rPr>
          <w:rFonts w:ascii="Times New Roman" w:hAnsi="Times New Roman"/>
        </w:rPr>
      </w:pPr>
      <w:r w:rsidRPr="00A6743B">
        <w:rPr>
          <w:rStyle w:val="ae"/>
          <w:rFonts w:ascii="Times New Roman" w:hAnsi="Times New Roman"/>
        </w:rPr>
        <w:footnoteRef/>
      </w:r>
      <w:r w:rsidRPr="00A6743B">
        <w:rPr>
          <w:rFonts w:ascii="Times New Roman" w:hAnsi="Times New Roman"/>
        </w:rPr>
        <w:t xml:space="preserve">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DDE43" w14:textId="77777777" w:rsidR="00FC7937" w:rsidRDefault="00FC7937" w:rsidP="00FC79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04A980" w14:textId="77777777" w:rsidR="00FC7937" w:rsidRDefault="00FC7937" w:rsidP="00FC7937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050D4"/>
    <w:multiLevelType w:val="hybridMultilevel"/>
    <w:tmpl w:val="B142BD7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8E"/>
    <w:rsid w:val="000019BE"/>
    <w:rsid w:val="00015F21"/>
    <w:rsid w:val="0002112D"/>
    <w:rsid w:val="0003780B"/>
    <w:rsid w:val="00043383"/>
    <w:rsid w:val="00050C8E"/>
    <w:rsid w:val="00050F5A"/>
    <w:rsid w:val="000520C9"/>
    <w:rsid w:val="00054DF1"/>
    <w:rsid w:val="00062A83"/>
    <w:rsid w:val="00062F05"/>
    <w:rsid w:val="0006432B"/>
    <w:rsid w:val="00080537"/>
    <w:rsid w:val="00090953"/>
    <w:rsid w:val="000A4546"/>
    <w:rsid w:val="000E0B4E"/>
    <w:rsid w:val="000E2C5A"/>
    <w:rsid w:val="00130957"/>
    <w:rsid w:val="0014200B"/>
    <w:rsid w:val="00142AC0"/>
    <w:rsid w:val="00161A7A"/>
    <w:rsid w:val="00163C44"/>
    <w:rsid w:val="001649E8"/>
    <w:rsid w:val="00165E27"/>
    <w:rsid w:val="001815EC"/>
    <w:rsid w:val="00187500"/>
    <w:rsid w:val="001B07AE"/>
    <w:rsid w:val="001B31E5"/>
    <w:rsid w:val="001C0490"/>
    <w:rsid w:val="001C2211"/>
    <w:rsid w:val="001D4B24"/>
    <w:rsid w:val="001E0298"/>
    <w:rsid w:val="001E3C39"/>
    <w:rsid w:val="002072D5"/>
    <w:rsid w:val="00224267"/>
    <w:rsid w:val="0024235B"/>
    <w:rsid w:val="00245288"/>
    <w:rsid w:val="0025564D"/>
    <w:rsid w:val="00262E60"/>
    <w:rsid w:val="00275033"/>
    <w:rsid w:val="00284241"/>
    <w:rsid w:val="002940B6"/>
    <w:rsid w:val="002A672E"/>
    <w:rsid w:val="002B7B5E"/>
    <w:rsid w:val="002C1EDD"/>
    <w:rsid w:val="002C25F1"/>
    <w:rsid w:val="002C3537"/>
    <w:rsid w:val="002C3711"/>
    <w:rsid w:val="002C6700"/>
    <w:rsid w:val="002D284B"/>
    <w:rsid w:val="002E644F"/>
    <w:rsid w:val="002F7108"/>
    <w:rsid w:val="00302B32"/>
    <w:rsid w:val="0032135A"/>
    <w:rsid w:val="00331E13"/>
    <w:rsid w:val="003447B5"/>
    <w:rsid w:val="00346F37"/>
    <w:rsid w:val="00355BFA"/>
    <w:rsid w:val="00370892"/>
    <w:rsid w:val="0038360B"/>
    <w:rsid w:val="003A71C7"/>
    <w:rsid w:val="003C079A"/>
    <w:rsid w:val="003D5FB2"/>
    <w:rsid w:val="003E7B9E"/>
    <w:rsid w:val="003F6F8F"/>
    <w:rsid w:val="004034ED"/>
    <w:rsid w:val="0042216F"/>
    <w:rsid w:val="00426C13"/>
    <w:rsid w:val="00433024"/>
    <w:rsid w:val="00444E2B"/>
    <w:rsid w:val="004511E4"/>
    <w:rsid w:val="004522C8"/>
    <w:rsid w:val="00455F00"/>
    <w:rsid w:val="004769A0"/>
    <w:rsid w:val="0048224D"/>
    <w:rsid w:val="004A0360"/>
    <w:rsid w:val="004A0964"/>
    <w:rsid w:val="004A7DD6"/>
    <w:rsid w:val="004C0E6D"/>
    <w:rsid w:val="00500E39"/>
    <w:rsid w:val="00503F3E"/>
    <w:rsid w:val="00504D8E"/>
    <w:rsid w:val="0050799A"/>
    <w:rsid w:val="00521EB4"/>
    <w:rsid w:val="00524479"/>
    <w:rsid w:val="00524EB7"/>
    <w:rsid w:val="0053139D"/>
    <w:rsid w:val="005431A4"/>
    <w:rsid w:val="005570B2"/>
    <w:rsid w:val="005608E4"/>
    <w:rsid w:val="00590CD9"/>
    <w:rsid w:val="00596D42"/>
    <w:rsid w:val="005B4A0A"/>
    <w:rsid w:val="005C65E7"/>
    <w:rsid w:val="005C7A54"/>
    <w:rsid w:val="005D3064"/>
    <w:rsid w:val="005D6931"/>
    <w:rsid w:val="005E718C"/>
    <w:rsid w:val="00601A4F"/>
    <w:rsid w:val="00602684"/>
    <w:rsid w:val="00602A7F"/>
    <w:rsid w:val="00612444"/>
    <w:rsid w:val="00612FF2"/>
    <w:rsid w:val="00613A9D"/>
    <w:rsid w:val="006160B6"/>
    <w:rsid w:val="006360E4"/>
    <w:rsid w:val="00657D5A"/>
    <w:rsid w:val="00675192"/>
    <w:rsid w:val="00687C2A"/>
    <w:rsid w:val="006947D5"/>
    <w:rsid w:val="006959F3"/>
    <w:rsid w:val="006A441A"/>
    <w:rsid w:val="006A58E2"/>
    <w:rsid w:val="006C69FD"/>
    <w:rsid w:val="006D10E0"/>
    <w:rsid w:val="006F542A"/>
    <w:rsid w:val="006F5AD0"/>
    <w:rsid w:val="00701ACC"/>
    <w:rsid w:val="00710235"/>
    <w:rsid w:val="007118D6"/>
    <w:rsid w:val="00727625"/>
    <w:rsid w:val="00734053"/>
    <w:rsid w:val="00760447"/>
    <w:rsid w:val="00770631"/>
    <w:rsid w:val="007A098A"/>
    <w:rsid w:val="007A63DC"/>
    <w:rsid w:val="007B7B14"/>
    <w:rsid w:val="007D4573"/>
    <w:rsid w:val="007E10ED"/>
    <w:rsid w:val="007E5CB4"/>
    <w:rsid w:val="007E7E89"/>
    <w:rsid w:val="007F2E94"/>
    <w:rsid w:val="007F2EC6"/>
    <w:rsid w:val="007F5662"/>
    <w:rsid w:val="007F5E01"/>
    <w:rsid w:val="007F6AE9"/>
    <w:rsid w:val="00807A3B"/>
    <w:rsid w:val="00815252"/>
    <w:rsid w:val="00816AB8"/>
    <w:rsid w:val="00821291"/>
    <w:rsid w:val="00836ACE"/>
    <w:rsid w:val="00851989"/>
    <w:rsid w:val="00880CC1"/>
    <w:rsid w:val="00885AD3"/>
    <w:rsid w:val="00896FDA"/>
    <w:rsid w:val="008C262E"/>
    <w:rsid w:val="008C729E"/>
    <w:rsid w:val="008D57A1"/>
    <w:rsid w:val="008E0369"/>
    <w:rsid w:val="008E1520"/>
    <w:rsid w:val="008E3AD4"/>
    <w:rsid w:val="0090103F"/>
    <w:rsid w:val="00905CE9"/>
    <w:rsid w:val="00905F08"/>
    <w:rsid w:val="00910459"/>
    <w:rsid w:val="00912F35"/>
    <w:rsid w:val="009217A5"/>
    <w:rsid w:val="00927C5E"/>
    <w:rsid w:val="00931369"/>
    <w:rsid w:val="009313B6"/>
    <w:rsid w:val="0093351D"/>
    <w:rsid w:val="0094700A"/>
    <w:rsid w:val="0096334F"/>
    <w:rsid w:val="00971D30"/>
    <w:rsid w:val="00973271"/>
    <w:rsid w:val="00973EAF"/>
    <w:rsid w:val="009B5587"/>
    <w:rsid w:val="009C5382"/>
    <w:rsid w:val="009E43B0"/>
    <w:rsid w:val="009E4D81"/>
    <w:rsid w:val="009F3FFC"/>
    <w:rsid w:val="00A047B0"/>
    <w:rsid w:val="00A11D5F"/>
    <w:rsid w:val="00A20352"/>
    <w:rsid w:val="00A21982"/>
    <w:rsid w:val="00A35A2A"/>
    <w:rsid w:val="00A36FE6"/>
    <w:rsid w:val="00A413A1"/>
    <w:rsid w:val="00A44F31"/>
    <w:rsid w:val="00A5365D"/>
    <w:rsid w:val="00A57C5A"/>
    <w:rsid w:val="00A6743B"/>
    <w:rsid w:val="00A760EC"/>
    <w:rsid w:val="00A83B80"/>
    <w:rsid w:val="00AA1177"/>
    <w:rsid w:val="00AA33A8"/>
    <w:rsid w:val="00AA54D6"/>
    <w:rsid w:val="00AA5F2F"/>
    <w:rsid w:val="00AB5455"/>
    <w:rsid w:val="00AB65C6"/>
    <w:rsid w:val="00AC664A"/>
    <w:rsid w:val="00AF05AC"/>
    <w:rsid w:val="00AF78BF"/>
    <w:rsid w:val="00B131D7"/>
    <w:rsid w:val="00B23A47"/>
    <w:rsid w:val="00B25B40"/>
    <w:rsid w:val="00B306F1"/>
    <w:rsid w:val="00B33C91"/>
    <w:rsid w:val="00B41C01"/>
    <w:rsid w:val="00B4770F"/>
    <w:rsid w:val="00B527F7"/>
    <w:rsid w:val="00B5441D"/>
    <w:rsid w:val="00B56C31"/>
    <w:rsid w:val="00B613D0"/>
    <w:rsid w:val="00B741BB"/>
    <w:rsid w:val="00B92B90"/>
    <w:rsid w:val="00B93A08"/>
    <w:rsid w:val="00B95D79"/>
    <w:rsid w:val="00BA30CF"/>
    <w:rsid w:val="00BB5A04"/>
    <w:rsid w:val="00BD127D"/>
    <w:rsid w:val="00BD5359"/>
    <w:rsid w:val="00BF18FC"/>
    <w:rsid w:val="00BF2F32"/>
    <w:rsid w:val="00C50B33"/>
    <w:rsid w:val="00C63D0C"/>
    <w:rsid w:val="00C66B6F"/>
    <w:rsid w:val="00C875B8"/>
    <w:rsid w:val="00C90919"/>
    <w:rsid w:val="00C90CEB"/>
    <w:rsid w:val="00C90E6A"/>
    <w:rsid w:val="00CB0201"/>
    <w:rsid w:val="00CB2D78"/>
    <w:rsid w:val="00CB7410"/>
    <w:rsid w:val="00CD2740"/>
    <w:rsid w:val="00CD2F04"/>
    <w:rsid w:val="00CD5625"/>
    <w:rsid w:val="00D17715"/>
    <w:rsid w:val="00D27B64"/>
    <w:rsid w:val="00D537C5"/>
    <w:rsid w:val="00D73621"/>
    <w:rsid w:val="00D80B69"/>
    <w:rsid w:val="00D93850"/>
    <w:rsid w:val="00DA5DA6"/>
    <w:rsid w:val="00DB1AC2"/>
    <w:rsid w:val="00DB51CC"/>
    <w:rsid w:val="00DC6D19"/>
    <w:rsid w:val="00DD72B7"/>
    <w:rsid w:val="00DE12D3"/>
    <w:rsid w:val="00DE4E98"/>
    <w:rsid w:val="00DF0BC2"/>
    <w:rsid w:val="00E0208A"/>
    <w:rsid w:val="00E0706B"/>
    <w:rsid w:val="00E1798A"/>
    <w:rsid w:val="00E21834"/>
    <w:rsid w:val="00E341A2"/>
    <w:rsid w:val="00E47A42"/>
    <w:rsid w:val="00E6185C"/>
    <w:rsid w:val="00E61EFC"/>
    <w:rsid w:val="00E72DED"/>
    <w:rsid w:val="00E762B7"/>
    <w:rsid w:val="00E770BA"/>
    <w:rsid w:val="00E95A2F"/>
    <w:rsid w:val="00EB0BF9"/>
    <w:rsid w:val="00EB130C"/>
    <w:rsid w:val="00EC090B"/>
    <w:rsid w:val="00ED6B29"/>
    <w:rsid w:val="00EE224C"/>
    <w:rsid w:val="00EE49D9"/>
    <w:rsid w:val="00EF5498"/>
    <w:rsid w:val="00F1655F"/>
    <w:rsid w:val="00F16A33"/>
    <w:rsid w:val="00F44529"/>
    <w:rsid w:val="00F4704B"/>
    <w:rsid w:val="00F534CF"/>
    <w:rsid w:val="00F6605F"/>
    <w:rsid w:val="00F72186"/>
    <w:rsid w:val="00F9333A"/>
    <w:rsid w:val="00FA5421"/>
    <w:rsid w:val="00FC7011"/>
    <w:rsid w:val="00FC7937"/>
    <w:rsid w:val="00FD5B7E"/>
    <w:rsid w:val="00FE29E3"/>
    <w:rsid w:val="00FE5B6E"/>
    <w:rsid w:val="00FF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33F9"/>
  <w15:docId w15:val="{7B91D4FC-8207-4DA1-B6CA-2489BF07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4D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4D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504D8E"/>
  </w:style>
  <w:style w:type="paragraph" w:styleId="a6">
    <w:name w:val="List Paragraph"/>
    <w:basedOn w:val="a"/>
    <w:uiPriority w:val="34"/>
    <w:qFormat/>
    <w:rsid w:val="00EB13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41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1A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5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6D10E0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6D10E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rsid w:val="006D10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330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30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0520C9"/>
    <w:rPr>
      <w:rFonts w:ascii="Calibri" w:eastAsiaTheme="minorHAns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520C9"/>
    <w:rPr>
      <w:rFonts w:ascii="Calibri" w:hAnsi="Calibri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0520C9"/>
    <w:rPr>
      <w:vertAlign w:val="superscript"/>
    </w:rPr>
  </w:style>
  <w:style w:type="paragraph" w:customStyle="1" w:styleId="msonormalmrcssattr">
    <w:name w:val="msonormal_mr_css_attr"/>
    <w:basedOn w:val="a"/>
    <w:rsid w:val="002F7108"/>
    <w:pPr>
      <w:spacing w:before="100" w:beforeAutospacing="1" w:after="100" w:afterAutospacing="1"/>
    </w:pPr>
    <w:rPr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EB0BF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B0BF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B0B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B0BF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B0B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Normal (Web)"/>
    <w:basedOn w:val="a"/>
    <w:uiPriority w:val="99"/>
    <w:unhideWhenUsed/>
    <w:rsid w:val="00426C1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Суровцева Мария Александровна</cp:lastModifiedBy>
  <cp:revision>5</cp:revision>
  <cp:lastPrinted>2015-09-08T10:33:00Z</cp:lastPrinted>
  <dcterms:created xsi:type="dcterms:W3CDTF">2026-08-03T09:59:00Z</dcterms:created>
  <dcterms:modified xsi:type="dcterms:W3CDTF">2026-08-03T13:36:00Z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-1495397193</vt:i4>
  </property>
  <property fmtid="{D5CDD505-2E9C-101B-9397-08002B2CF9AE}" pid="3" name="_NewReviewCycle">
    <vt:lpwstr/>
  </property>
  <property fmtid="{D5CDD505-2E9C-101B-9397-08002B2CF9AE}" pid="4" name="_EmailSubject">
    <vt:lpwstr>лот 089-0002584 огнетушители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